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EE04" w14:textId="6E803903" w:rsidR="006C1A3C" w:rsidRPr="006F2D8F" w:rsidRDefault="002804C0" w:rsidP="00BD2BAF">
      <w:pPr>
        <w:tabs>
          <w:tab w:val="left" w:pos="5387"/>
          <w:tab w:val="left" w:pos="6379"/>
        </w:tabs>
        <w:ind w:left="567" w:right="2268"/>
        <w:rPr>
          <w:rFonts w:ascii="Arial" w:hAnsi="Arial" w:cs="Arial"/>
          <w:sz w:val="40"/>
          <w:szCs w:val="40"/>
        </w:rPr>
      </w:pPr>
      <w:r w:rsidRPr="006F2D8F">
        <w:rPr>
          <w:rFonts w:ascii="Arial" w:hAnsi="Arial" w:cs="Arial"/>
          <w:sz w:val="40"/>
          <w:szCs w:val="40"/>
        </w:rPr>
        <w:t>Ergonomi</w:t>
      </w:r>
      <w:r w:rsidR="00C44C31" w:rsidRPr="006F2D8F">
        <w:rPr>
          <w:rFonts w:ascii="Arial" w:hAnsi="Arial" w:cs="Arial"/>
          <w:sz w:val="40"/>
          <w:szCs w:val="40"/>
        </w:rPr>
        <w:t>e</w:t>
      </w:r>
      <w:r w:rsidR="00B163AD" w:rsidRPr="006F2D8F">
        <w:rPr>
          <w:rFonts w:ascii="Arial" w:hAnsi="Arial" w:cs="Arial"/>
          <w:sz w:val="40"/>
          <w:szCs w:val="40"/>
        </w:rPr>
        <w:t xml:space="preserve"> und Kraft i</w:t>
      </w:r>
      <w:r w:rsidR="00C95A78" w:rsidRPr="006F2D8F">
        <w:rPr>
          <w:rFonts w:ascii="Arial" w:hAnsi="Arial" w:cs="Arial"/>
          <w:sz w:val="40"/>
          <w:szCs w:val="40"/>
        </w:rPr>
        <w:t>n</w:t>
      </w:r>
      <w:r w:rsidR="00B163AD" w:rsidRPr="006F2D8F">
        <w:rPr>
          <w:rFonts w:ascii="Arial" w:hAnsi="Arial" w:cs="Arial"/>
          <w:sz w:val="40"/>
          <w:szCs w:val="40"/>
        </w:rPr>
        <w:t xml:space="preserve"> </w:t>
      </w:r>
      <w:r w:rsidR="00C95A78" w:rsidRPr="006F2D8F">
        <w:rPr>
          <w:rFonts w:ascii="Arial" w:hAnsi="Arial" w:cs="Arial"/>
          <w:sz w:val="40"/>
          <w:szCs w:val="40"/>
        </w:rPr>
        <w:t>Balance</w:t>
      </w:r>
    </w:p>
    <w:p w14:paraId="03A304DF" w14:textId="77777777" w:rsidR="006C1A3C" w:rsidRPr="006F2D8F" w:rsidRDefault="006C1A3C" w:rsidP="00092F4E">
      <w:pPr>
        <w:tabs>
          <w:tab w:val="left" w:pos="5387"/>
        </w:tabs>
        <w:ind w:right="2268"/>
        <w:rPr>
          <w:rFonts w:ascii="Arial" w:hAnsi="Arial" w:cs="Arial"/>
          <w:sz w:val="24"/>
          <w:szCs w:val="24"/>
        </w:rPr>
      </w:pPr>
    </w:p>
    <w:p w14:paraId="1FFE8454" w14:textId="599E2823" w:rsidR="00A64797" w:rsidRPr="006F2D8F" w:rsidRDefault="005B194F" w:rsidP="005B194F">
      <w:pPr>
        <w:tabs>
          <w:tab w:val="left" w:pos="5387"/>
          <w:tab w:val="left" w:pos="6521"/>
        </w:tabs>
        <w:ind w:left="567" w:right="567"/>
        <w:rPr>
          <w:rFonts w:ascii="Arial" w:hAnsi="Arial" w:cs="Arial"/>
          <w:sz w:val="28"/>
          <w:szCs w:val="28"/>
        </w:rPr>
      </w:pPr>
      <w:r w:rsidRPr="006F2D8F">
        <w:rPr>
          <w:rFonts w:ascii="Arial" w:hAnsi="Arial" w:cs="Arial"/>
          <w:sz w:val="28"/>
          <w:szCs w:val="28"/>
        </w:rPr>
        <w:t xml:space="preserve">MAFELL: </w:t>
      </w:r>
      <w:r w:rsidR="00EE17C1">
        <w:rPr>
          <w:rFonts w:ascii="Arial" w:hAnsi="Arial" w:cs="Arial"/>
          <w:sz w:val="28"/>
          <w:szCs w:val="28"/>
        </w:rPr>
        <w:t>n</w:t>
      </w:r>
      <w:r w:rsidRPr="006F2D8F">
        <w:rPr>
          <w:rFonts w:ascii="Arial" w:hAnsi="Arial" w:cs="Arial"/>
          <w:sz w:val="28"/>
          <w:szCs w:val="28"/>
        </w:rPr>
        <w:t xml:space="preserve">eue </w:t>
      </w:r>
      <w:r w:rsidR="000A21A5">
        <w:rPr>
          <w:rFonts w:ascii="Arial" w:hAnsi="Arial" w:cs="Arial"/>
          <w:sz w:val="28"/>
          <w:szCs w:val="28"/>
        </w:rPr>
        <w:t>18-Volt-</w:t>
      </w:r>
      <w:r w:rsidRPr="006F2D8F">
        <w:rPr>
          <w:rFonts w:ascii="Arial" w:hAnsi="Arial" w:cs="Arial"/>
          <w:sz w:val="28"/>
          <w:szCs w:val="28"/>
        </w:rPr>
        <w:t xml:space="preserve">Akku-Bohrschrauber </w:t>
      </w:r>
    </w:p>
    <w:p w14:paraId="02274F87" w14:textId="77777777" w:rsidR="00A64797" w:rsidRPr="006F2D8F" w:rsidRDefault="00A64797" w:rsidP="00C2480D">
      <w:pPr>
        <w:tabs>
          <w:tab w:val="left" w:pos="5387"/>
        </w:tabs>
        <w:ind w:right="2268"/>
        <w:jc w:val="both"/>
        <w:rPr>
          <w:rFonts w:ascii="Arial" w:hAnsi="Arial" w:cs="Arial"/>
          <w:sz w:val="24"/>
          <w:szCs w:val="24"/>
        </w:rPr>
      </w:pPr>
    </w:p>
    <w:p w14:paraId="2AC4B6D3" w14:textId="53785B8B" w:rsidR="000A21A5" w:rsidRPr="000A21A5" w:rsidRDefault="0046592C" w:rsidP="000A21A5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b/>
          <w:sz w:val="22"/>
          <w:szCs w:val="22"/>
        </w:rPr>
      </w:pPr>
      <w:r w:rsidRPr="0046592C">
        <w:rPr>
          <w:rFonts w:ascii="Arial" w:hAnsi="Arial" w:cs="Arial"/>
          <w:b/>
          <w:bCs/>
          <w:sz w:val="22"/>
          <w:szCs w:val="22"/>
        </w:rPr>
        <w:t xml:space="preserve">Creating excellence: Dieser Anspruch </w:t>
      </w:r>
      <w:r w:rsidR="001603FD">
        <w:rPr>
          <w:rFonts w:ascii="Arial" w:hAnsi="Arial" w:cs="Arial"/>
          <w:b/>
          <w:bCs/>
          <w:sz w:val="22"/>
          <w:szCs w:val="22"/>
        </w:rPr>
        <w:t xml:space="preserve">galt bei </w:t>
      </w:r>
      <w:r>
        <w:rPr>
          <w:rFonts w:ascii="Arial" w:hAnsi="Arial" w:cs="Arial"/>
          <w:b/>
          <w:bCs/>
          <w:sz w:val="22"/>
          <w:szCs w:val="22"/>
        </w:rPr>
        <w:t>MAFELL</w:t>
      </w:r>
      <w:r w:rsidRPr="0046592C">
        <w:rPr>
          <w:rFonts w:ascii="Arial" w:hAnsi="Arial" w:cs="Arial"/>
          <w:b/>
          <w:bCs/>
          <w:sz w:val="22"/>
          <w:szCs w:val="22"/>
        </w:rPr>
        <w:t xml:space="preserve"> </w:t>
      </w:r>
      <w:r w:rsidR="00CD4B7F">
        <w:rPr>
          <w:rFonts w:ascii="Arial" w:hAnsi="Arial" w:cs="Arial"/>
          <w:b/>
          <w:bCs/>
          <w:sz w:val="22"/>
          <w:szCs w:val="22"/>
        </w:rPr>
        <w:t xml:space="preserve">auch </w:t>
      </w:r>
      <w:r w:rsidR="001603FD">
        <w:rPr>
          <w:rFonts w:ascii="Arial" w:hAnsi="Arial" w:cs="Arial"/>
          <w:b/>
          <w:bCs/>
          <w:sz w:val="22"/>
          <w:szCs w:val="22"/>
        </w:rPr>
        <w:t xml:space="preserve">bei der Entwicklung des neuen </w:t>
      </w:r>
      <w:r w:rsidRPr="0046592C">
        <w:rPr>
          <w:rFonts w:ascii="Arial" w:hAnsi="Arial" w:cs="Arial"/>
          <w:b/>
          <w:sz w:val="22"/>
          <w:szCs w:val="22"/>
        </w:rPr>
        <w:t>18-Volt-Akku-Bohrschrauber</w:t>
      </w:r>
      <w:r w:rsidR="00CD4B7F">
        <w:rPr>
          <w:rFonts w:ascii="Arial" w:hAnsi="Arial" w:cs="Arial"/>
          <w:b/>
          <w:sz w:val="22"/>
          <w:szCs w:val="22"/>
        </w:rPr>
        <w:t>s</w:t>
      </w:r>
      <w:r w:rsidRPr="0046592C">
        <w:rPr>
          <w:rFonts w:ascii="Arial" w:hAnsi="Arial" w:cs="Arial"/>
          <w:b/>
          <w:sz w:val="22"/>
          <w:szCs w:val="22"/>
        </w:rPr>
        <w:t xml:space="preserve"> A18 und</w:t>
      </w:r>
      <w:r w:rsidR="001603FD">
        <w:rPr>
          <w:rFonts w:ascii="Arial" w:hAnsi="Arial" w:cs="Arial"/>
          <w:b/>
          <w:sz w:val="22"/>
          <w:szCs w:val="22"/>
        </w:rPr>
        <w:t xml:space="preserve"> des </w:t>
      </w:r>
      <w:r w:rsidR="00CF2740">
        <w:rPr>
          <w:rFonts w:ascii="Arial" w:hAnsi="Arial" w:cs="Arial"/>
          <w:b/>
          <w:sz w:val="22"/>
          <w:szCs w:val="22"/>
        </w:rPr>
        <w:t xml:space="preserve">neuen </w:t>
      </w:r>
      <w:r w:rsidRPr="0046592C">
        <w:rPr>
          <w:rFonts w:ascii="Arial" w:hAnsi="Arial" w:cs="Arial"/>
          <w:b/>
          <w:sz w:val="22"/>
          <w:szCs w:val="22"/>
        </w:rPr>
        <w:t>Akku-Schlagbohrschrauber</w:t>
      </w:r>
      <w:r w:rsidR="00CD4B7F">
        <w:rPr>
          <w:rFonts w:ascii="Arial" w:hAnsi="Arial" w:cs="Arial"/>
          <w:b/>
          <w:sz w:val="22"/>
          <w:szCs w:val="22"/>
        </w:rPr>
        <w:t>s</w:t>
      </w:r>
      <w:r w:rsidRPr="0046592C">
        <w:rPr>
          <w:rFonts w:ascii="Arial" w:hAnsi="Arial" w:cs="Arial"/>
          <w:b/>
          <w:sz w:val="22"/>
          <w:szCs w:val="22"/>
        </w:rPr>
        <w:t xml:space="preserve"> ASB18.</w:t>
      </w:r>
      <w:r w:rsidR="00870975">
        <w:rPr>
          <w:rFonts w:ascii="Arial" w:hAnsi="Arial" w:cs="Arial"/>
          <w:b/>
          <w:sz w:val="22"/>
          <w:szCs w:val="22"/>
        </w:rPr>
        <w:t xml:space="preserve"> </w:t>
      </w:r>
      <w:r w:rsidR="001603FD">
        <w:rPr>
          <w:rFonts w:ascii="Arial" w:hAnsi="Arial" w:cs="Arial"/>
          <w:b/>
          <w:sz w:val="22"/>
          <w:szCs w:val="22"/>
        </w:rPr>
        <w:t xml:space="preserve">Das Ergebnis: </w:t>
      </w:r>
      <w:r w:rsidR="00E258A3">
        <w:rPr>
          <w:rFonts w:ascii="Arial" w:hAnsi="Arial" w:cs="Arial"/>
          <w:b/>
          <w:sz w:val="22"/>
          <w:szCs w:val="22"/>
        </w:rPr>
        <w:t xml:space="preserve">Der A18 </w:t>
      </w:r>
      <w:r w:rsidR="00CF02E0">
        <w:rPr>
          <w:rFonts w:ascii="Arial" w:hAnsi="Arial" w:cs="Arial"/>
          <w:b/>
          <w:sz w:val="22"/>
          <w:szCs w:val="22"/>
        </w:rPr>
        <w:t>überzeugt mit</w:t>
      </w:r>
      <w:r w:rsidR="00891B01">
        <w:rPr>
          <w:rFonts w:ascii="Arial" w:hAnsi="Arial" w:cs="Arial"/>
          <w:b/>
          <w:sz w:val="22"/>
          <w:szCs w:val="22"/>
        </w:rPr>
        <w:t xml:space="preserve"> einem </w:t>
      </w:r>
      <w:r w:rsidR="00E258A3">
        <w:rPr>
          <w:rFonts w:ascii="Arial" w:hAnsi="Arial" w:cs="Arial"/>
          <w:b/>
          <w:sz w:val="22"/>
          <w:szCs w:val="22"/>
        </w:rPr>
        <w:t xml:space="preserve"> </w:t>
      </w:r>
      <w:r w:rsidR="00891B01" w:rsidRPr="00910AF7">
        <w:rPr>
          <w:rFonts w:ascii="Arial" w:hAnsi="Arial" w:cs="Arial"/>
          <w:b/>
          <w:sz w:val="22"/>
          <w:szCs w:val="22"/>
        </w:rPr>
        <w:t xml:space="preserve">außergewöhnlichen </w:t>
      </w:r>
      <w:r w:rsidR="00E258A3" w:rsidRPr="00910AF7">
        <w:rPr>
          <w:rFonts w:ascii="Arial" w:hAnsi="Arial" w:cs="Arial"/>
          <w:b/>
          <w:sz w:val="22"/>
          <w:szCs w:val="22"/>
        </w:rPr>
        <w:t>Leistungsgewicht</w:t>
      </w:r>
      <w:r w:rsidR="00CF02E0">
        <w:rPr>
          <w:rFonts w:ascii="Arial" w:hAnsi="Arial" w:cs="Arial"/>
          <w:b/>
          <w:sz w:val="22"/>
          <w:szCs w:val="22"/>
        </w:rPr>
        <w:t xml:space="preserve"> (</w:t>
      </w:r>
      <w:r w:rsidR="00CF02E0" w:rsidRPr="00CF02E0">
        <w:rPr>
          <w:rFonts w:ascii="Arial" w:hAnsi="Arial" w:cs="Arial"/>
          <w:b/>
          <w:sz w:val="22"/>
          <w:szCs w:val="22"/>
        </w:rPr>
        <w:t>72 Nm/kg</w:t>
      </w:r>
      <w:r w:rsidR="00CF02E0">
        <w:rPr>
          <w:rFonts w:ascii="Arial" w:hAnsi="Arial" w:cs="Arial"/>
          <w:b/>
          <w:sz w:val="22"/>
          <w:szCs w:val="22"/>
        </w:rPr>
        <w:t>)</w:t>
      </w:r>
      <w:r w:rsidR="00E258A3">
        <w:rPr>
          <w:rFonts w:ascii="Arial" w:hAnsi="Arial" w:cs="Arial"/>
          <w:b/>
          <w:sz w:val="22"/>
          <w:szCs w:val="22"/>
        </w:rPr>
        <w:t xml:space="preserve"> in der</w:t>
      </w:r>
      <w:r w:rsidR="000A21A5">
        <w:rPr>
          <w:rFonts w:ascii="Arial" w:hAnsi="Arial" w:cs="Arial"/>
          <w:b/>
          <w:sz w:val="22"/>
          <w:szCs w:val="22"/>
        </w:rPr>
        <w:t xml:space="preserve"> </w:t>
      </w:r>
      <w:r w:rsidR="00E258A3">
        <w:rPr>
          <w:rFonts w:ascii="Arial" w:hAnsi="Arial" w:cs="Arial"/>
          <w:b/>
          <w:sz w:val="22"/>
          <w:szCs w:val="22"/>
        </w:rPr>
        <w:t xml:space="preserve">18-Volt-Klasse. </w:t>
      </w:r>
      <w:r w:rsidRPr="0046592C">
        <w:rPr>
          <w:rFonts w:ascii="Arial" w:hAnsi="Arial" w:cs="Arial"/>
          <w:b/>
          <w:sz w:val="22"/>
          <w:szCs w:val="22"/>
        </w:rPr>
        <w:t xml:space="preserve"> Neben den bekannten MAFELL-Attributen wie Robustheit und Kraft wurde der Fokus auf Balance, Kontrolle und Sicherheit gelegt.</w:t>
      </w:r>
      <w:r w:rsidR="000A21A5">
        <w:rPr>
          <w:rFonts w:ascii="Arial" w:hAnsi="Arial" w:cs="Arial"/>
          <w:b/>
          <w:sz w:val="22"/>
          <w:szCs w:val="22"/>
        </w:rPr>
        <w:t xml:space="preserve"> </w:t>
      </w:r>
      <w:r w:rsidR="000A21A5" w:rsidRPr="000A21A5">
        <w:rPr>
          <w:rFonts w:ascii="Arial" w:hAnsi="Arial" w:cs="Arial"/>
          <w:b/>
          <w:sz w:val="22"/>
          <w:szCs w:val="22"/>
        </w:rPr>
        <w:t>MAFELL hat dem einen Namen gegeben: ErgoBalance</w:t>
      </w:r>
      <w:r w:rsidR="009004A5">
        <w:rPr>
          <w:rFonts w:ascii="Arial" w:hAnsi="Arial" w:cs="Arial"/>
          <w:b/>
          <w:sz w:val="22"/>
          <w:szCs w:val="22"/>
        </w:rPr>
        <w:t>C</w:t>
      </w:r>
      <w:r w:rsidR="000A21A5" w:rsidRPr="000A21A5">
        <w:rPr>
          <w:rFonts w:ascii="Arial" w:hAnsi="Arial" w:cs="Arial"/>
          <w:b/>
          <w:sz w:val="22"/>
          <w:szCs w:val="22"/>
        </w:rPr>
        <w:t>on</w:t>
      </w:r>
      <w:r w:rsidR="009004A5">
        <w:rPr>
          <w:rFonts w:ascii="Arial" w:hAnsi="Arial" w:cs="Arial"/>
          <w:b/>
          <w:sz w:val="22"/>
          <w:szCs w:val="22"/>
        </w:rPr>
        <w:t>c</w:t>
      </w:r>
      <w:r w:rsidR="000A21A5" w:rsidRPr="000A21A5">
        <w:rPr>
          <w:rFonts w:ascii="Arial" w:hAnsi="Arial" w:cs="Arial"/>
          <w:b/>
          <w:sz w:val="22"/>
          <w:szCs w:val="22"/>
        </w:rPr>
        <w:t>ept.</w:t>
      </w:r>
    </w:p>
    <w:p w14:paraId="4119A0FE" w14:textId="0F421594" w:rsidR="00831704" w:rsidRPr="006F2D8F" w:rsidRDefault="00831704" w:rsidP="00CF02E0">
      <w:pPr>
        <w:tabs>
          <w:tab w:val="left" w:pos="5387"/>
        </w:tabs>
        <w:spacing w:line="360" w:lineRule="auto"/>
        <w:ind w:right="2126"/>
        <w:jc w:val="both"/>
        <w:rPr>
          <w:rFonts w:ascii="Arial" w:hAnsi="Arial" w:cs="Arial"/>
          <w:sz w:val="22"/>
          <w:szCs w:val="22"/>
        </w:rPr>
      </w:pPr>
    </w:p>
    <w:p w14:paraId="46405FB3" w14:textId="28ED0435" w:rsidR="00BF16AD" w:rsidRPr="006F2D8F" w:rsidRDefault="004E49BB" w:rsidP="006A2209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6F2D8F">
        <w:rPr>
          <w:rFonts w:ascii="Arial" w:hAnsi="Arial" w:cs="Arial"/>
          <w:sz w:val="22"/>
          <w:szCs w:val="22"/>
        </w:rPr>
        <w:t xml:space="preserve">Wie ist die Balance? </w:t>
      </w:r>
      <w:r w:rsidR="00EF4E37" w:rsidRPr="006F2D8F">
        <w:rPr>
          <w:rFonts w:ascii="Arial" w:hAnsi="Arial" w:cs="Arial"/>
          <w:sz w:val="22"/>
          <w:szCs w:val="22"/>
        </w:rPr>
        <w:t xml:space="preserve">Wie ist die Sicht auf </w:t>
      </w:r>
      <w:r w:rsidR="006739AB" w:rsidRPr="006F2D8F">
        <w:rPr>
          <w:rFonts w:ascii="Arial" w:hAnsi="Arial" w:cs="Arial"/>
          <w:sz w:val="22"/>
          <w:szCs w:val="22"/>
        </w:rPr>
        <w:t xml:space="preserve">das Werkstück? Wie ist die Griffposition? </w:t>
      </w:r>
      <w:r w:rsidR="00026E73" w:rsidRPr="006F2D8F">
        <w:rPr>
          <w:rFonts w:ascii="Arial" w:hAnsi="Arial" w:cs="Arial"/>
          <w:sz w:val="22"/>
          <w:szCs w:val="22"/>
        </w:rPr>
        <w:t xml:space="preserve">Wie </w:t>
      </w:r>
      <w:r w:rsidR="006C4EB8" w:rsidRPr="006F2D8F">
        <w:rPr>
          <w:rFonts w:ascii="Arial" w:hAnsi="Arial" w:cs="Arial"/>
          <w:sz w:val="22"/>
          <w:szCs w:val="22"/>
        </w:rPr>
        <w:t>feinfühlig reagieren die Schalter</w:t>
      </w:r>
      <w:r w:rsidR="002C165D" w:rsidRPr="006F2D8F">
        <w:rPr>
          <w:rFonts w:ascii="Arial" w:hAnsi="Arial" w:cs="Arial"/>
          <w:sz w:val="22"/>
          <w:szCs w:val="22"/>
        </w:rPr>
        <w:t xml:space="preserve">? Das sind </w:t>
      </w:r>
      <w:r w:rsidR="00A24416" w:rsidRPr="006F2D8F">
        <w:rPr>
          <w:rFonts w:ascii="Arial" w:hAnsi="Arial" w:cs="Arial"/>
          <w:sz w:val="22"/>
          <w:szCs w:val="22"/>
        </w:rPr>
        <w:t xml:space="preserve">wesentliche </w:t>
      </w:r>
      <w:r w:rsidR="009E291B">
        <w:rPr>
          <w:rFonts w:ascii="Arial" w:hAnsi="Arial" w:cs="Arial"/>
          <w:sz w:val="22"/>
          <w:szCs w:val="22"/>
        </w:rPr>
        <w:t xml:space="preserve">Kriterien </w:t>
      </w:r>
      <w:r w:rsidRPr="006F2D8F">
        <w:rPr>
          <w:rFonts w:ascii="Arial" w:hAnsi="Arial" w:cs="Arial"/>
          <w:sz w:val="22"/>
          <w:szCs w:val="22"/>
        </w:rPr>
        <w:t>bei der Entscheidung für einen Akku-Bohrschrauber</w:t>
      </w:r>
      <w:r w:rsidR="00A24416" w:rsidRPr="006F2D8F">
        <w:rPr>
          <w:rFonts w:ascii="Arial" w:hAnsi="Arial" w:cs="Arial"/>
          <w:sz w:val="22"/>
          <w:szCs w:val="22"/>
        </w:rPr>
        <w:t>.</w:t>
      </w:r>
      <w:r w:rsidR="009E291B">
        <w:rPr>
          <w:rFonts w:ascii="Arial" w:hAnsi="Arial" w:cs="Arial"/>
          <w:sz w:val="22"/>
          <w:szCs w:val="22"/>
        </w:rPr>
        <w:t xml:space="preserve"> Kriterien</w:t>
      </w:r>
      <w:r w:rsidR="00A24416" w:rsidRPr="006F2D8F">
        <w:rPr>
          <w:rFonts w:ascii="Arial" w:hAnsi="Arial" w:cs="Arial"/>
          <w:sz w:val="22"/>
          <w:szCs w:val="22"/>
        </w:rPr>
        <w:t xml:space="preserve">, die sich nicht in </w:t>
      </w:r>
      <w:r w:rsidR="00C720AB" w:rsidRPr="006F2D8F">
        <w:rPr>
          <w:rFonts w:ascii="Arial" w:hAnsi="Arial" w:cs="Arial"/>
          <w:sz w:val="22"/>
          <w:szCs w:val="22"/>
        </w:rPr>
        <w:t xml:space="preserve">Gramm, </w:t>
      </w:r>
      <w:r w:rsidR="005B44A6" w:rsidRPr="006F2D8F">
        <w:rPr>
          <w:rFonts w:ascii="Arial" w:hAnsi="Arial" w:cs="Arial"/>
          <w:sz w:val="22"/>
          <w:szCs w:val="22"/>
        </w:rPr>
        <w:t>Millimetern oder</w:t>
      </w:r>
      <w:r w:rsidR="00C720AB" w:rsidRPr="006F2D8F">
        <w:rPr>
          <w:rFonts w:ascii="Arial" w:hAnsi="Arial" w:cs="Arial"/>
          <w:sz w:val="22"/>
          <w:szCs w:val="22"/>
        </w:rPr>
        <w:t xml:space="preserve"> Newtonmetern messen lassen. </w:t>
      </w:r>
    </w:p>
    <w:p w14:paraId="6BB90A39" w14:textId="77777777" w:rsidR="00BF16AD" w:rsidRPr="006F2D8F" w:rsidRDefault="00BF16AD" w:rsidP="006A2209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527BCAEC" w14:textId="13FC7509" w:rsidR="00846118" w:rsidRDefault="00842510" w:rsidP="006A2209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6F2D8F">
        <w:rPr>
          <w:rFonts w:ascii="Arial" w:hAnsi="Arial" w:cs="Arial"/>
          <w:sz w:val="22"/>
          <w:szCs w:val="22"/>
        </w:rPr>
        <w:t>Die</w:t>
      </w:r>
      <w:r w:rsidR="001C3F49">
        <w:rPr>
          <w:rFonts w:ascii="Arial" w:hAnsi="Arial" w:cs="Arial"/>
          <w:sz w:val="22"/>
          <w:szCs w:val="22"/>
        </w:rPr>
        <w:t xml:space="preserve"> </w:t>
      </w:r>
      <w:r w:rsidR="009E291B">
        <w:rPr>
          <w:rFonts w:ascii="Arial" w:hAnsi="Arial" w:cs="Arial"/>
          <w:sz w:val="22"/>
          <w:szCs w:val="22"/>
        </w:rPr>
        <w:t>Kriterien wurden</w:t>
      </w:r>
      <w:r w:rsidR="001C3F49">
        <w:rPr>
          <w:rFonts w:ascii="Arial" w:hAnsi="Arial" w:cs="Arial"/>
          <w:sz w:val="22"/>
          <w:szCs w:val="22"/>
        </w:rPr>
        <w:t xml:space="preserve"> bei Handlingstest</w:t>
      </w:r>
      <w:r w:rsidR="00EE17C1">
        <w:rPr>
          <w:rFonts w:ascii="Arial" w:hAnsi="Arial" w:cs="Arial"/>
          <w:sz w:val="22"/>
          <w:szCs w:val="22"/>
        </w:rPr>
        <w:t>s</w:t>
      </w:r>
      <w:r w:rsidR="001C3F49">
        <w:rPr>
          <w:rFonts w:ascii="Arial" w:hAnsi="Arial" w:cs="Arial"/>
          <w:sz w:val="22"/>
          <w:szCs w:val="22"/>
        </w:rPr>
        <w:t xml:space="preserve"> </w:t>
      </w:r>
      <w:r w:rsidR="00CF2740">
        <w:rPr>
          <w:rFonts w:ascii="Arial" w:hAnsi="Arial" w:cs="Arial"/>
          <w:sz w:val="22"/>
          <w:szCs w:val="22"/>
        </w:rPr>
        <w:t>intensiv</w:t>
      </w:r>
      <w:r w:rsidR="001C3F49">
        <w:rPr>
          <w:rFonts w:ascii="Arial" w:hAnsi="Arial" w:cs="Arial"/>
          <w:sz w:val="22"/>
          <w:szCs w:val="22"/>
        </w:rPr>
        <w:t xml:space="preserve"> getestet</w:t>
      </w:r>
      <w:r w:rsidR="00BF16AD" w:rsidRPr="006F2D8F">
        <w:rPr>
          <w:rFonts w:ascii="Arial" w:hAnsi="Arial" w:cs="Arial"/>
          <w:sz w:val="22"/>
          <w:szCs w:val="22"/>
        </w:rPr>
        <w:t xml:space="preserve">. </w:t>
      </w:r>
      <w:r w:rsidR="001A1ABE" w:rsidRPr="006F2D8F">
        <w:rPr>
          <w:rFonts w:ascii="Arial" w:hAnsi="Arial" w:cs="Arial"/>
          <w:sz w:val="22"/>
          <w:szCs w:val="22"/>
        </w:rPr>
        <w:t>Da</w:t>
      </w:r>
      <w:r w:rsidR="00BF16AD" w:rsidRPr="006F2D8F">
        <w:rPr>
          <w:rFonts w:ascii="Arial" w:hAnsi="Arial" w:cs="Arial"/>
          <w:sz w:val="22"/>
          <w:szCs w:val="22"/>
        </w:rPr>
        <w:t xml:space="preserve">für </w:t>
      </w:r>
      <w:r w:rsidR="00E47881" w:rsidRPr="006F2D8F">
        <w:rPr>
          <w:rFonts w:ascii="Arial" w:hAnsi="Arial" w:cs="Arial"/>
          <w:sz w:val="22"/>
          <w:szCs w:val="22"/>
        </w:rPr>
        <w:t xml:space="preserve">wurden </w:t>
      </w:r>
      <w:r w:rsidR="0036782A" w:rsidRPr="006F2D8F">
        <w:rPr>
          <w:rFonts w:ascii="Arial" w:hAnsi="Arial" w:cs="Arial"/>
          <w:sz w:val="22"/>
          <w:szCs w:val="22"/>
        </w:rPr>
        <w:t xml:space="preserve">unterschiedliche </w:t>
      </w:r>
      <w:r w:rsidR="00E47881" w:rsidRPr="006F2D8F">
        <w:rPr>
          <w:rFonts w:ascii="Arial" w:hAnsi="Arial" w:cs="Arial"/>
          <w:sz w:val="22"/>
          <w:szCs w:val="22"/>
        </w:rPr>
        <w:t>Varianten des Gehäuses im 3</w:t>
      </w:r>
      <w:r w:rsidR="00510E38" w:rsidRPr="006F2D8F">
        <w:rPr>
          <w:rFonts w:ascii="Arial" w:hAnsi="Arial" w:cs="Arial"/>
          <w:sz w:val="22"/>
          <w:szCs w:val="22"/>
        </w:rPr>
        <w:t>D</w:t>
      </w:r>
      <w:r w:rsidR="00E47881" w:rsidRPr="006F2D8F">
        <w:rPr>
          <w:rFonts w:ascii="Arial" w:hAnsi="Arial" w:cs="Arial"/>
          <w:sz w:val="22"/>
          <w:szCs w:val="22"/>
        </w:rPr>
        <w:t>-Druckverfahren he</w:t>
      </w:r>
      <w:r w:rsidR="00DE534D" w:rsidRPr="006F2D8F">
        <w:rPr>
          <w:rFonts w:ascii="Arial" w:hAnsi="Arial" w:cs="Arial"/>
          <w:sz w:val="22"/>
          <w:szCs w:val="22"/>
        </w:rPr>
        <w:t>r</w:t>
      </w:r>
      <w:r w:rsidR="00E47881" w:rsidRPr="006F2D8F">
        <w:rPr>
          <w:rFonts w:ascii="Arial" w:hAnsi="Arial" w:cs="Arial"/>
          <w:sz w:val="22"/>
          <w:szCs w:val="22"/>
        </w:rPr>
        <w:t>gestellt.</w:t>
      </w:r>
      <w:r w:rsidR="0076793C" w:rsidRPr="006F2D8F">
        <w:rPr>
          <w:rFonts w:ascii="Arial" w:hAnsi="Arial" w:cs="Arial"/>
          <w:sz w:val="22"/>
          <w:szCs w:val="22"/>
        </w:rPr>
        <w:t xml:space="preserve"> </w:t>
      </w:r>
      <w:r w:rsidR="0036782A" w:rsidRPr="006F2D8F">
        <w:rPr>
          <w:rFonts w:ascii="Arial" w:hAnsi="Arial" w:cs="Arial"/>
          <w:sz w:val="22"/>
          <w:szCs w:val="22"/>
        </w:rPr>
        <w:t xml:space="preserve">Das Ergebnis: </w:t>
      </w:r>
      <w:r w:rsidR="001A1ABE" w:rsidRPr="006F2D8F">
        <w:rPr>
          <w:rFonts w:ascii="Arial" w:hAnsi="Arial" w:cs="Arial"/>
          <w:sz w:val="22"/>
          <w:szCs w:val="22"/>
        </w:rPr>
        <w:t>r</w:t>
      </w:r>
      <w:r w:rsidR="00416841" w:rsidRPr="006F2D8F">
        <w:rPr>
          <w:rFonts w:ascii="Arial" w:hAnsi="Arial" w:cs="Arial"/>
          <w:sz w:val="22"/>
          <w:szCs w:val="22"/>
        </w:rPr>
        <w:t>utschhemmende Weichkomponenten überall dort, wo der Handwerker d</w:t>
      </w:r>
      <w:r w:rsidR="00912634" w:rsidRPr="006F2D8F">
        <w:rPr>
          <w:rFonts w:ascii="Arial" w:hAnsi="Arial" w:cs="Arial"/>
          <w:sz w:val="22"/>
          <w:szCs w:val="22"/>
        </w:rPr>
        <w:t xml:space="preserve">en </w:t>
      </w:r>
      <w:r w:rsidR="00497C9D" w:rsidRPr="006F2D8F">
        <w:rPr>
          <w:rFonts w:ascii="Arial" w:hAnsi="Arial" w:cs="Arial"/>
          <w:sz w:val="22"/>
          <w:szCs w:val="22"/>
        </w:rPr>
        <w:t>Akku-</w:t>
      </w:r>
      <w:r w:rsidR="00912634" w:rsidRPr="006F2D8F">
        <w:rPr>
          <w:rFonts w:ascii="Arial" w:hAnsi="Arial" w:cs="Arial"/>
          <w:sz w:val="22"/>
          <w:szCs w:val="22"/>
        </w:rPr>
        <w:t xml:space="preserve">Bohrschrauber </w:t>
      </w:r>
      <w:r w:rsidR="00416841" w:rsidRPr="006F2D8F">
        <w:rPr>
          <w:rFonts w:ascii="Arial" w:hAnsi="Arial" w:cs="Arial"/>
          <w:sz w:val="22"/>
          <w:szCs w:val="22"/>
        </w:rPr>
        <w:t>hält</w:t>
      </w:r>
      <w:r w:rsidR="00DE7C5A" w:rsidRPr="006F2D8F">
        <w:rPr>
          <w:rFonts w:ascii="Arial" w:hAnsi="Arial" w:cs="Arial"/>
          <w:sz w:val="22"/>
          <w:szCs w:val="22"/>
        </w:rPr>
        <w:t>. Damit der Akku-Bohrschrauber auch sicher und präzise geführt werden kann</w:t>
      </w:r>
      <w:r w:rsidR="006832A1" w:rsidRPr="006F2D8F">
        <w:rPr>
          <w:rFonts w:ascii="Arial" w:hAnsi="Arial" w:cs="Arial"/>
          <w:sz w:val="22"/>
          <w:szCs w:val="22"/>
        </w:rPr>
        <w:t xml:space="preserve"> – </w:t>
      </w:r>
      <w:r w:rsidR="00DE7C5A" w:rsidRPr="006F2D8F">
        <w:rPr>
          <w:rFonts w:ascii="Arial" w:hAnsi="Arial" w:cs="Arial"/>
          <w:sz w:val="22"/>
          <w:szCs w:val="22"/>
        </w:rPr>
        <w:t xml:space="preserve">auch mit schwitzigen Händen. </w:t>
      </w:r>
    </w:p>
    <w:p w14:paraId="57228C79" w14:textId="77777777" w:rsidR="00846118" w:rsidRDefault="00846118" w:rsidP="006A2209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7542986B" w14:textId="58E02552" w:rsidR="00831704" w:rsidRPr="006F2D8F" w:rsidRDefault="0043168A" w:rsidP="00846118">
      <w:pPr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6F2D8F">
        <w:rPr>
          <w:rFonts w:ascii="Arial" w:hAnsi="Arial" w:cs="Arial"/>
          <w:sz w:val="22"/>
          <w:szCs w:val="22"/>
        </w:rPr>
        <w:t xml:space="preserve">In </w:t>
      </w:r>
      <w:r w:rsidR="00217DA2">
        <w:rPr>
          <w:rFonts w:ascii="Arial" w:hAnsi="Arial" w:cs="Arial"/>
          <w:sz w:val="22"/>
          <w:szCs w:val="22"/>
        </w:rPr>
        <w:t xml:space="preserve">aufwendigen </w:t>
      </w:r>
      <w:r w:rsidRPr="006F2D8F">
        <w:rPr>
          <w:rFonts w:ascii="Arial" w:hAnsi="Arial" w:cs="Arial"/>
          <w:sz w:val="22"/>
          <w:szCs w:val="22"/>
        </w:rPr>
        <w:t>Labor- und Anwendungstests wurde zudem der Maschinenschwerpunkt analysiert, um die optimale Balance zu ermitteln. Das</w:t>
      </w:r>
      <w:r w:rsidR="0036782A" w:rsidRPr="006F2D8F">
        <w:rPr>
          <w:rFonts w:ascii="Arial" w:hAnsi="Arial" w:cs="Arial"/>
          <w:sz w:val="22"/>
          <w:szCs w:val="22"/>
        </w:rPr>
        <w:t xml:space="preserve"> Ergebnis</w:t>
      </w:r>
      <w:r w:rsidRPr="006F2D8F">
        <w:rPr>
          <w:rFonts w:ascii="Arial" w:hAnsi="Arial" w:cs="Arial"/>
          <w:sz w:val="22"/>
          <w:szCs w:val="22"/>
        </w:rPr>
        <w:t xml:space="preserve">: </w:t>
      </w:r>
      <w:r w:rsidR="0076793C" w:rsidRPr="006F2D8F">
        <w:rPr>
          <w:rFonts w:ascii="Arial" w:hAnsi="Arial" w:cs="Arial"/>
          <w:sz w:val="22"/>
          <w:szCs w:val="22"/>
        </w:rPr>
        <w:t>möglichst ermüdungsfreies Arbeiten</w:t>
      </w:r>
      <w:r w:rsidR="006832A1" w:rsidRPr="006F2D8F">
        <w:rPr>
          <w:rFonts w:ascii="Arial" w:hAnsi="Arial" w:cs="Arial"/>
          <w:sz w:val="22"/>
          <w:szCs w:val="22"/>
        </w:rPr>
        <w:t xml:space="preserve"> –</w:t>
      </w:r>
      <w:r w:rsidR="00CD5BFD">
        <w:rPr>
          <w:rFonts w:ascii="Arial" w:hAnsi="Arial" w:cs="Arial"/>
          <w:sz w:val="22"/>
          <w:szCs w:val="22"/>
        </w:rPr>
        <w:t xml:space="preserve"> </w:t>
      </w:r>
      <w:r w:rsidR="00177C02" w:rsidRPr="006F2D8F">
        <w:rPr>
          <w:rFonts w:ascii="Arial" w:hAnsi="Arial" w:cs="Arial"/>
          <w:sz w:val="22"/>
          <w:szCs w:val="22"/>
        </w:rPr>
        <w:t>ü</w:t>
      </w:r>
      <w:r w:rsidR="0076793C" w:rsidRPr="006F2D8F">
        <w:rPr>
          <w:rFonts w:ascii="Arial" w:hAnsi="Arial" w:cs="Arial"/>
          <w:sz w:val="22"/>
          <w:szCs w:val="22"/>
        </w:rPr>
        <w:t>berkopf</w:t>
      </w:r>
      <w:r w:rsidR="00C77CDF" w:rsidRPr="006F2D8F">
        <w:rPr>
          <w:rFonts w:ascii="Arial" w:hAnsi="Arial" w:cs="Arial"/>
          <w:sz w:val="22"/>
          <w:szCs w:val="22"/>
        </w:rPr>
        <w:t xml:space="preserve"> oder in anderen ungünstigen Positionen</w:t>
      </w:r>
      <w:r w:rsidR="0076793C" w:rsidRPr="006F2D8F">
        <w:rPr>
          <w:rFonts w:ascii="Arial" w:hAnsi="Arial" w:cs="Arial"/>
          <w:sz w:val="22"/>
          <w:szCs w:val="22"/>
        </w:rPr>
        <w:t>.</w:t>
      </w:r>
    </w:p>
    <w:p w14:paraId="376C6BFA" w14:textId="55772AA3" w:rsidR="008028CD" w:rsidRPr="006F2D8F" w:rsidRDefault="008028CD" w:rsidP="00846118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372774D7" w14:textId="7E3EF065" w:rsidR="00254D2D" w:rsidRDefault="00254D2D" w:rsidP="00067B5C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6F2D8F">
        <w:rPr>
          <w:rFonts w:ascii="Arial" w:hAnsi="Arial" w:cs="Arial"/>
          <w:sz w:val="22"/>
          <w:szCs w:val="22"/>
        </w:rPr>
        <w:lastRenderedPageBreak/>
        <w:t xml:space="preserve">Neben der Balance </w:t>
      </w:r>
      <w:r w:rsidR="00BD6D16" w:rsidRPr="006F2D8F">
        <w:rPr>
          <w:rFonts w:ascii="Arial" w:hAnsi="Arial" w:cs="Arial"/>
          <w:sz w:val="22"/>
          <w:szCs w:val="22"/>
        </w:rPr>
        <w:t>stehen die neuen Akku-Bohrschrauber für mehr Kontrolle</w:t>
      </w:r>
      <w:r w:rsidR="000E3814" w:rsidRPr="006F2D8F">
        <w:rPr>
          <w:rFonts w:ascii="Arial" w:hAnsi="Arial" w:cs="Arial"/>
          <w:sz w:val="22"/>
          <w:szCs w:val="22"/>
        </w:rPr>
        <w:t xml:space="preserve"> beim Arbeiten</w:t>
      </w:r>
      <w:r w:rsidR="00BD6D16" w:rsidRPr="006F2D8F">
        <w:rPr>
          <w:rFonts w:ascii="Arial" w:hAnsi="Arial" w:cs="Arial"/>
          <w:sz w:val="22"/>
          <w:szCs w:val="22"/>
        </w:rPr>
        <w:t xml:space="preserve">. </w:t>
      </w:r>
      <w:r w:rsidR="00163D44" w:rsidRPr="006F2D8F">
        <w:rPr>
          <w:rFonts w:ascii="Arial" w:hAnsi="Arial" w:cs="Arial"/>
          <w:sz w:val="22"/>
          <w:szCs w:val="22"/>
        </w:rPr>
        <w:t xml:space="preserve">Die integrierten Libellen erleichtern als optische Ausrichthilfen </w:t>
      </w:r>
      <w:r w:rsidR="00431573" w:rsidRPr="006F2D8F">
        <w:rPr>
          <w:rFonts w:ascii="Arial" w:hAnsi="Arial" w:cs="Arial"/>
          <w:sz w:val="22"/>
          <w:szCs w:val="22"/>
        </w:rPr>
        <w:t>das präzise Arbeiten</w:t>
      </w:r>
      <w:r w:rsidR="00163D44" w:rsidRPr="006F2D8F">
        <w:rPr>
          <w:rFonts w:ascii="Arial" w:hAnsi="Arial" w:cs="Arial"/>
          <w:sz w:val="22"/>
          <w:szCs w:val="22"/>
        </w:rPr>
        <w:t xml:space="preserve"> mit langen Bohrern und langen Schrauben.</w:t>
      </w:r>
      <w:r w:rsidR="00067B5C">
        <w:rPr>
          <w:rFonts w:ascii="Arial" w:hAnsi="Arial" w:cs="Arial"/>
          <w:sz w:val="22"/>
          <w:szCs w:val="22"/>
        </w:rPr>
        <w:t xml:space="preserve"> </w:t>
      </w:r>
      <w:r w:rsidR="00627B6F">
        <w:rPr>
          <w:rFonts w:ascii="Arial" w:hAnsi="Arial" w:cs="Arial"/>
          <w:sz w:val="22"/>
          <w:szCs w:val="22"/>
        </w:rPr>
        <w:t>Der drucksen</w:t>
      </w:r>
      <w:r w:rsidR="00067B5C">
        <w:rPr>
          <w:rFonts w:ascii="Arial" w:hAnsi="Arial" w:cs="Arial"/>
          <w:sz w:val="22"/>
          <w:szCs w:val="22"/>
        </w:rPr>
        <w:t>si</w:t>
      </w:r>
      <w:r w:rsidR="00627B6F">
        <w:rPr>
          <w:rFonts w:ascii="Arial" w:hAnsi="Arial" w:cs="Arial"/>
          <w:sz w:val="22"/>
          <w:szCs w:val="22"/>
        </w:rPr>
        <w:t xml:space="preserve">ble Schalter und die Elektronik ermöglichen </w:t>
      </w:r>
      <w:r w:rsidR="00CD4B7F">
        <w:rPr>
          <w:rFonts w:ascii="Arial" w:hAnsi="Arial" w:cs="Arial"/>
          <w:sz w:val="22"/>
          <w:szCs w:val="22"/>
        </w:rPr>
        <w:t xml:space="preserve">beim Ansetzen </w:t>
      </w:r>
      <w:r w:rsidR="000E3814" w:rsidRPr="006F2D8F">
        <w:rPr>
          <w:rFonts w:ascii="Arial" w:hAnsi="Arial" w:cs="Arial"/>
          <w:sz w:val="22"/>
          <w:szCs w:val="22"/>
        </w:rPr>
        <w:t xml:space="preserve">und </w:t>
      </w:r>
      <w:r w:rsidR="00067B5C">
        <w:rPr>
          <w:rFonts w:ascii="Arial" w:hAnsi="Arial" w:cs="Arial"/>
          <w:sz w:val="22"/>
          <w:szCs w:val="22"/>
        </w:rPr>
        <w:t xml:space="preserve">Versenken </w:t>
      </w:r>
      <w:r w:rsidR="00CD4B7F">
        <w:rPr>
          <w:rFonts w:ascii="Arial" w:hAnsi="Arial" w:cs="Arial"/>
          <w:sz w:val="22"/>
          <w:szCs w:val="22"/>
        </w:rPr>
        <w:t xml:space="preserve">der Schrauben </w:t>
      </w:r>
      <w:r w:rsidR="00067B5C">
        <w:rPr>
          <w:rFonts w:ascii="Arial" w:hAnsi="Arial" w:cs="Arial"/>
          <w:sz w:val="22"/>
          <w:szCs w:val="22"/>
        </w:rPr>
        <w:t xml:space="preserve">das </w:t>
      </w:r>
      <w:r w:rsidR="00431573" w:rsidRPr="006F2D8F">
        <w:rPr>
          <w:rFonts w:ascii="Arial" w:hAnsi="Arial" w:cs="Arial"/>
          <w:sz w:val="22"/>
          <w:szCs w:val="22"/>
        </w:rPr>
        <w:t>feinfühlige Dosieren</w:t>
      </w:r>
      <w:r w:rsidR="00855E52" w:rsidRPr="006F2D8F">
        <w:rPr>
          <w:rFonts w:ascii="Arial" w:hAnsi="Arial" w:cs="Arial"/>
          <w:sz w:val="22"/>
          <w:szCs w:val="22"/>
        </w:rPr>
        <w:t xml:space="preserve"> der Drehzahl</w:t>
      </w:r>
      <w:r w:rsidR="00F61F17" w:rsidRPr="006F2D8F">
        <w:rPr>
          <w:rFonts w:ascii="Arial" w:hAnsi="Arial" w:cs="Arial"/>
          <w:sz w:val="22"/>
          <w:szCs w:val="22"/>
        </w:rPr>
        <w:t xml:space="preserve">. </w:t>
      </w:r>
    </w:p>
    <w:p w14:paraId="650F8474" w14:textId="1F592FC2" w:rsidR="001E76DA" w:rsidRDefault="001E76DA" w:rsidP="00067B5C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6090EBA8" w14:textId="7AA1301A" w:rsidR="001E76DA" w:rsidRPr="001E76DA" w:rsidRDefault="001E76DA" w:rsidP="001E76DA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1E76DA">
        <w:rPr>
          <w:rFonts w:ascii="Arial" w:hAnsi="Arial" w:cs="Arial"/>
          <w:sz w:val="22"/>
          <w:szCs w:val="22"/>
        </w:rPr>
        <w:t xml:space="preserve">LED-Arbeitslichter leuchten </w:t>
      </w:r>
      <w:r>
        <w:rPr>
          <w:rFonts w:ascii="Arial" w:hAnsi="Arial" w:cs="Arial"/>
          <w:sz w:val="22"/>
          <w:szCs w:val="22"/>
        </w:rPr>
        <w:t xml:space="preserve">zudem </w:t>
      </w:r>
      <w:r w:rsidRPr="001E76DA">
        <w:rPr>
          <w:rFonts w:ascii="Arial" w:hAnsi="Arial" w:cs="Arial"/>
          <w:sz w:val="22"/>
          <w:szCs w:val="22"/>
        </w:rPr>
        <w:t>den Arbeitsbereich großflächig aus</w:t>
      </w:r>
      <w:r w:rsidR="004D51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und </w:t>
      </w:r>
      <w:r w:rsidR="008A0383">
        <w:rPr>
          <w:rFonts w:ascii="Arial" w:hAnsi="Arial" w:cs="Arial"/>
          <w:sz w:val="22"/>
          <w:szCs w:val="22"/>
        </w:rPr>
        <w:t xml:space="preserve">unterstützen </w:t>
      </w:r>
      <w:r>
        <w:rPr>
          <w:rFonts w:ascii="Arial" w:hAnsi="Arial" w:cs="Arial"/>
          <w:sz w:val="22"/>
          <w:szCs w:val="22"/>
        </w:rPr>
        <w:t>präzi</w:t>
      </w:r>
      <w:r w:rsidR="004D5195">
        <w:rPr>
          <w:rFonts w:ascii="Arial" w:hAnsi="Arial" w:cs="Arial"/>
          <w:sz w:val="22"/>
          <w:szCs w:val="22"/>
        </w:rPr>
        <w:t>ses</w:t>
      </w:r>
      <w:r>
        <w:rPr>
          <w:rFonts w:ascii="Arial" w:hAnsi="Arial" w:cs="Arial"/>
          <w:sz w:val="22"/>
          <w:szCs w:val="22"/>
        </w:rPr>
        <w:t xml:space="preserve"> und sicheres Schrauben und Bohren</w:t>
      </w:r>
      <w:r w:rsidRPr="001E76DA">
        <w:rPr>
          <w:rFonts w:ascii="Arial" w:hAnsi="Arial" w:cs="Arial"/>
          <w:sz w:val="22"/>
          <w:szCs w:val="22"/>
        </w:rPr>
        <w:t>. Die Positionierung vermeidet dabei den störenden Schattenwurf.</w:t>
      </w:r>
    </w:p>
    <w:p w14:paraId="66467449" w14:textId="37E80942" w:rsidR="004D75E8" w:rsidRPr="006F2D8F" w:rsidRDefault="004D75E8" w:rsidP="004D5195">
      <w:pPr>
        <w:tabs>
          <w:tab w:val="left" w:pos="5387"/>
        </w:tabs>
        <w:spacing w:line="360" w:lineRule="auto"/>
        <w:ind w:right="2126"/>
        <w:jc w:val="both"/>
        <w:rPr>
          <w:rFonts w:ascii="Arial" w:hAnsi="Arial" w:cs="Arial"/>
          <w:sz w:val="22"/>
          <w:szCs w:val="22"/>
        </w:rPr>
      </w:pPr>
    </w:p>
    <w:p w14:paraId="01DF48B7" w14:textId="0D333AC2" w:rsidR="003219F0" w:rsidRPr="006F2D8F" w:rsidRDefault="00CB16F1" w:rsidP="001245E8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6F2D8F">
        <w:rPr>
          <w:rFonts w:ascii="Arial" w:hAnsi="Arial" w:cs="Arial"/>
          <w:sz w:val="22"/>
          <w:szCs w:val="22"/>
        </w:rPr>
        <w:t xml:space="preserve">Die Sicherheit des Anwenders und des Geräts </w:t>
      </w:r>
      <w:r w:rsidR="003219F0" w:rsidRPr="006F2D8F">
        <w:rPr>
          <w:rFonts w:ascii="Arial" w:hAnsi="Arial" w:cs="Arial"/>
          <w:sz w:val="22"/>
          <w:szCs w:val="22"/>
        </w:rPr>
        <w:t>steht</w:t>
      </w:r>
      <w:r w:rsidRPr="006F2D8F">
        <w:rPr>
          <w:rFonts w:ascii="Arial" w:hAnsi="Arial" w:cs="Arial"/>
          <w:sz w:val="22"/>
          <w:szCs w:val="22"/>
        </w:rPr>
        <w:t xml:space="preserve"> zudem im Fokus. </w:t>
      </w:r>
      <w:r w:rsidR="00093369" w:rsidRPr="006F2D8F">
        <w:rPr>
          <w:rFonts w:ascii="Arial" w:hAnsi="Arial" w:cs="Arial"/>
          <w:sz w:val="22"/>
          <w:szCs w:val="22"/>
        </w:rPr>
        <w:t xml:space="preserve">Um den oft schmerzhaften Rückschlag beim Bohren und Schrauben zu vermeiden, </w:t>
      </w:r>
      <w:r w:rsidR="006C24EC" w:rsidRPr="006F2D8F">
        <w:rPr>
          <w:rFonts w:ascii="Arial" w:hAnsi="Arial" w:cs="Arial"/>
          <w:sz w:val="22"/>
          <w:szCs w:val="22"/>
        </w:rPr>
        <w:t>schütz</w:t>
      </w:r>
      <w:r w:rsidR="001E76DA">
        <w:rPr>
          <w:rFonts w:ascii="Arial" w:hAnsi="Arial" w:cs="Arial"/>
          <w:sz w:val="22"/>
          <w:szCs w:val="22"/>
        </w:rPr>
        <w:t xml:space="preserve">t die </w:t>
      </w:r>
      <w:r w:rsidR="006C24EC" w:rsidRPr="006F2D8F">
        <w:rPr>
          <w:rFonts w:ascii="Arial" w:hAnsi="Arial" w:cs="Arial"/>
          <w:sz w:val="22"/>
          <w:szCs w:val="22"/>
        </w:rPr>
        <w:t xml:space="preserve"> </w:t>
      </w:r>
      <w:r w:rsidR="00093369" w:rsidRPr="006F2D8F">
        <w:rPr>
          <w:rFonts w:ascii="Arial" w:hAnsi="Arial" w:cs="Arial"/>
          <w:sz w:val="22"/>
          <w:szCs w:val="22"/>
        </w:rPr>
        <w:t xml:space="preserve">Anti-Kick-Back-Funktion </w:t>
      </w:r>
      <w:r w:rsidR="006C24EC" w:rsidRPr="006F2D8F">
        <w:rPr>
          <w:rFonts w:ascii="Arial" w:hAnsi="Arial" w:cs="Arial"/>
          <w:sz w:val="22"/>
          <w:szCs w:val="22"/>
        </w:rPr>
        <w:t>den An</w:t>
      </w:r>
      <w:r w:rsidR="000C2B1A" w:rsidRPr="006F2D8F">
        <w:rPr>
          <w:rFonts w:ascii="Arial" w:hAnsi="Arial" w:cs="Arial"/>
          <w:sz w:val="22"/>
          <w:szCs w:val="22"/>
        </w:rPr>
        <w:t>w</w:t>
      </w:r>
      <w:r w:rsidR="006C24EC" w:rsidRPr="006F2D8F">
        <w:rPr>
          <w:rFonts w:ascii="Arial" w:hAnsi="Arial" w:cs="Arial"/>
          <w:sz w:val="22"/>
          <w:szCs w:val="22"/>
        </w:rPr>
        <w:t>ender</w:t>
      </w:r>
      <w:r w:rsidR="000C2B1A" w:rsidRPr="006F2D8F">
        <w:rPr>
          <w:rFonts w:ascii="Arial" w:hAnsi="Arial" w:cs="Arial"/>
          <w:sz w:val="22"/>
          <w:szCs w:val="22"/>
        </w:rPr>
        <w:t>. Dabei wird der Motor elektronisch abgestellt.</w:t>
      </w:r>
      <w:r w:rsidR="00D76869">
        <w:rPr>
          <w:rFonts w:ascii="Arial" w:hAnsi="Arial" w:cs="Arial"/>
          <w:sz w:val="22"/>
          <w:szCs w:val="22"/>
        </w:rPr>
        <w:t xml:space="preserve"> Zudem ist der Akku rundum </w:t>
      </w:r>
      <w:r w:rsidR="00434D39">
        <w:rPr>
          <w:rFonts w:ascii="Arial" w:hAnsi="Arial" w:cs="Arial"/>
          <w:sz w:val="22"/>
          <w:szCs w:val="22"/>
        </w:rPr>
        <w:t>in einem Gummigehäuse geschützt.</w:t>
      </w:r>
    </w:p>
    <w:p w14:paraId="776BA171" w14:textId="77777777" w:rsidR="003219F0" w:rsidRPr="006F2D8F" w:rsidRDefault="003219F0" w:rsidP="004D5195">
      <w:pPr>
        <w:tabs>
          <w:tab w:val="left" w:pos="5387"/>
        </w:tabs>
        <w:spacing w:line="360" w:lineRule="auto"/>
        <w:ind w:right="2126"/>
        <w:jc w:val="both"/>
        <w:rPr>
          <w:rFonts w:ascii="Arial" w:hAnsi="Arial" w:cs="Arial"/>
          <w:sz w:val="22"/>
          <w:szCs w:val="22"/>
        </w:rPr>
      </w:pPr>
    </w:p>
    <w:p w14:paraId="78DCA900" w14:textId="3A05C9DD" w:rsidR="00E34258" w:rsidRPr="006F2D8F" w:rsidRDefault="007176FF" w:rsidP="00CF3247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6F2D8F">
        <w:rPr>
          <w:rFonts w:ascii="Arial" w:hAnsi="Arial" w:cs="Arial"/>
          <w:sz w:val="22"/>
          <w:szCs w:val="22"/>
        </w:rPr>
        <w:t xml:space="preserve">Akku-Bohrschrauber </w:t>
      </w:r>
      <w:r w:rsidR="00C77CDF" w:rsidRPr="006F2D8F">
        <w:rPr>
          <w:rFonts w:ascii="Arial" w:hAnsi="Arial" w:cs="Arial"/>
          <w:sz w:val="22"/>
          <w:szCs w:val="22"/>
        </w:rPr>
        <w:t>sind täglich im harten Dauereinsatz</w:t>
      </w:r>
      <w:r w:rsidR="00AC403C" w:rsidRPr="006F2D8F">
        <w:rPr>
          <w:rFonts w:ascii="Arial" w:hAnsi="Arial" w:cs="Arial"/>
          <w:sz w:val="22"/>
          <w:szCs w:val="22"/>
        </w:rPr>
        <w:t xml:space="preserve">. Dabei wurden bislang häufig die </w:t>
      </w:r>
      <w:r w:rsidR="0028069B" w:rsidRPr="006F2D8F">
        <w:rPr>
          <w:rFonts w:ascii="Arial" w:hAnsi="Arial" w:cs="Arial"/>
          <w:sz w:val="22"/>
          <w:szCs w:val="22"/>
        </w:rPr>
        <w:t xml:space="preserve">Bits aus der Halterung unbeabsichtigt abgestreift und </w:t>
      </w:r>
      <w:r w:rsidR="00C77CDF" w:rsidRPr="006F2D8F">
        <w:rPr>
          <w:rFonts w:ascii="Arial" w:hAnsi="Arial" w:cs="Arial"/>
          <w:sz w:val="22"/>
          <w:szCs w:val="22"/>
        </w:rPr>
        <w:t xml:space="preserve">gingen </w:t>
      </w:r>
      <w:r w:rsidR="0028069B" w:rsidRPr="006F2D8F">
        <w:rPr>
          <w:rFonts w:ascii="Arial" w:hAnsi="Arial" w:cs="Arial"/>
          <w:sz w:val="22"/>
          <w:szCs w:val="22"/>
        </w:rPr>
        <w:t xml:space="preserve">verloren. </w:t>
      </w:r>
      <w:r w:rsidR="00E34258" w:rsidRPr="006F2D8F">
        <w:rPr>
          <w:rFonts w:ascii="Arial" w:hAnsi="Arial" w:cs="Arial"/>
          <w:sz w:val="22"/>
          <w:szCs w:val="22"/>
        </w:rPr>
        <w:t xml:space="preserve">Bei den MAFELL-Bohrschraubern sind </w:t>
      </w:r>
      <w:r w:rsidR="004D5195">
        <w:rPr>
          <w:rFonts w:ascii="Arial" w:hAnsi="Arial" w:cs="Arial"/>
          <w:sz w:val="22"/>
          <w:szCs w:val="22"/>
        </w:rPr>
        <w:t xml:space="preserve">bis zu vier Bits </w:t>
      </w:r>
      <w:r w:rsidR="00E34258" w:rsidRPr="006F2D8F">
        <w:rPr>
          <w:rFonts w:ascii="Arial" w:hAnsi="Arial" w:cs="Arial"/>
          <w:sz w:val="22"/>
          <w:szCs w:val="22"/>
        </w:rPr>
        <w:t xml:space="preserve">in einer magnetischen </w:t>
      </w:r>
      <w:r w:rsidR="00C77CDF" w:rsidRPr="006F2D8F">
        <w:rPr>
          <w:rFonts w:ascii="Arial" w:hAnsi="Arial" w:cs="Arial"/>
          <w:sz w:val="22"/>
          <w:szCs w:val="22"/>
        </w:rPr>
        <w:t xml:space="preserve">Bitgarage </w:t>
      </w:r>
      <w:r w:rsidR="00E34258" w:rsidRPr="006F2D8F">
        <w:rPr>
          <w:rFonts w:ascii="Arial" w:hAnsi="Arial" w:cs="Arial"/>
          <w:sz w:val="22"/>
          <w:szCs w:val="22"/>
        </w:rPr>
        <w:t>doppelt gesichert.</w:t>
      </w:r>
    </w:p>
    <w:p w14:paraId="22C745F5" w14:textId="77777777" w:rsidR="0079638D" w:rsidRPr="006F2D8F" w:rsidRDefault="0079638D" w:rsidP="0079638D"/>
    <w:p w14:paraId="792D5D97" w14:textId="4B5CD204" w:rsidR="001245E8" w:rsidRDefault="007C1439" w:rsidP="001245E8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6F2D8F">
        <w:rPr>
          <w:rFonts w:ascii="Arial" w:hAnsi="Arial" w:cs="Arial"/>
          <w:sz w:val="22"/>
          <w:szCs w:val="22"/>
        </w:rPr>
        <w:t>D</w:t>
      </w:r>
      <w:r w:rsidR="00532CFB" w:rsidRPr="006F2D8F">
        <w:rPr>
          <w:rFonts w:ascii="Arial" w:hAnsi="Arial" w:cs="Arial"/>
          <w:sz w:val="22"/>
          <w:szCs w:val="22"/>
        </w:rPr>
        <w:t xml:space="preserve">er </w:t>
      </w:r>
      <w:r w:rsidR="00AF123C">
        <w:rPr>
          <w:rFonts w:ascii="Arial" w:hAnsi="Arial" w:cs="Arial"/>
          <w:sz w:val="22"/>
          <w:szCs w:val="22"/>
        </w:rPr>
        <w:t xml:space="preserve">A18 </w:t>
      </w:r>
      <w:r w:rsidR="00532CFB" w:rsidRPr="006F2D8F">
        <w:rPr>
          <w:rFonts w:ascii="Arial" w:hAnsi="Arial" w:cs="Arial"/>
          <w:sz w:val="22"/>
          <w:szCs w:val="22"/>
        </w:rPr>
        <w:t xml:space="preserve">und der </w:t>
      </w:r>
      <w:r w:rsidR="00AF123C">
        <w:rPr>
          <w:rFonts w:ascii="Arial" w:hAnsi="Arial" w:cs="Arial"/>
          <w:sz w:val="22"/>
          <w:szCs w:val="22"/>
        </w:rPr>
        <w:t xml:space="preserve">ASB18 </w:t>
      </w:r>
      <w:r w:rsidR="00532CFB" w:rsidRPr="006F2D8F">
        <w:rPr>
          <w:rFonts w:ascii="Arial" w:hAnsi="Arial" w:cs="Arial"/>
          <w:sz w:val="22"/>
          <w:szCs w:val="22"/>
        </w:rPr>
        <w:t xml:space="preserve">werden </w:t>
      </w:r>
      <w:r w:rsidR="00182738" w:rsidRPr="006F2D8F">
        <w:rPr>
          <w:rFonts w:ascii="Arial" w:hAnsi="Arial" w:cs="Arial"/>
          <w:sz w:val="22"/>
          <w:szCs w:val="22"/>
        </w:rPr>
        <w:t xml:space="preserve">mit den </w:t>
      </w:r>
      <w:r w:rsidR="00F62373" w:rsidRPr="006F2D8F">
        <w:rPr>
          <w:rFonts w:ascii="Arial" w:hAnsi="Arial" w:cs="Arial"/>
          <w:sz w:val="22"/>
          <w:szCs w:val="22"/>
        </w:rPr>
        <w:t>CAS</w:t>
      </w:r>
      <w:r w:rsidR="000C0EF4" w:rsidRPr="006F2D8F">
        <w:rPr>
          <w:rFonts w:ascii="Arial" w:hAnsi="Arial" w:cs="Arial"/>
          <w:sz w:val="22"/>
          <w:szCs w:val="22"/>
        </w:rPr>
        <w:t>-</w:t>
      </w:r>
      <w:r w:rsidR="00F62373" w:rsidRPr="006F2D8F">
        <w:rPr>
          <w:rFonts w:ascii="Arial" w:hAnsi="Arial" w:cs="Arial"/>
          <w:sz w:val="22"/>
          <w:szCs w:val="22"/>
        </w:rPr>
        <w:t xml:space="preserve">kompatiblen </w:t>
      </w:r>
      <w:r w:rsidR="00BD4BB7" w:rsidRPr="006F2D8F">
        <w:rPr>
          <w:rFonts w:ascii="Arial" w:hAnsi="Arial" w:cs="Arial"/>
          <w:sz w:val="22"/>
          <w:szCs w:val="22"/>
        </w:rPr>
        <w:t>Akku-PowerTank</w:t>
      </w:r>
      <w:r w:rsidR="00182738" w:rsidRPr="006F2D8F">
        <w:rPr>
          <w:rFonts w:ascii="Arial" w:hAnsi="Arial" w:cs="Arial"/>
          <w:sz w:val="22"/>
          <w:szCs w:val="22"/>
        </w:rPr>
        <w:t>s</w:t>
      </w:r>
      <w:r w:rsidR="00BD4BB7" w:rsidRPr="006F2D8F">
        <w:rPr>
          <w:rFonts w:ascii="Arial" w:hAnsi="Arial" w:cs="Arial"/>
          <w:sz w:val="22"/>
          <w:szCs w:val="22"/>
        </w:rPr>
        <w:t xml:space="preserve"> 18 M 99 LiHD</w:t>
      </w:r>
      <w:r w:rsidR="00182738" w:rsidRPr="006F2D8F">
        <w:rPr>
          <w:rFonts w:ascii="Arial" w:hAnsi="Arial" w:cs="Arial"/>
          <w:sz w:val="22"/>
          <w:szCs w:val="22"/>
        </w:rPr>
        <w:t xml:space="preserve"> und Akku-PowerTanks 18 M 7</w:t>
      </w:r>
      <w:r w:rsidR="00A66749" w:rsidRPr="006F2D8F">
        <w:rPr>
          <w:rFonts w:ascii="Arial" w:hAnsi="Arial" w:cs="Arial"/>
          <w:sz w:val="22"/>
          <w:szCs w:val="22"/>
        </w:rPr>
        <w:t>2</w:t>
      </w:r>
      <w:r w:rsidR="00182738" w:rsidRPr="006F2D8F">
        <w:rPr>
          <w:rFonts w:ascii="Arial" w:hAnsi="Arial" w:cs="Arial"/>
          <w:sz w:val="22"/>
          <w:szCs w:val="22"/>
        </w:rPr>
        <w:t xml:space="preserve"> LiHD mit Energie versorgt. </w:t>
      </w:r>
      <w:r w:rsidR="00A66749" w:rsidRPr="006F2D8F">
        <w:rPr>
          <w:rFonts w:ascii="Arial" w:hAnsi="Arial" w:cs="Arial"/>
          <w:sz w:val="22"/>
          <w:szCs w:val="22"/>
        </w:rPr>
        <w:t xml:space="preserve">Beide entwickeln ein </w:t>
      </w:r>
      <w:r w:rsidR="006604AA" w:rsidRPr="006F2D8F">
        <w:rPr>
          <w:rFonts w:ascii="Arial" w:hAnsi="Arial" w:cs="Arial"/>
          <w:sz w:val="22"/>
          <w:szCs w:val="22"/>
        </w:rPr>
        <w:t>maximales</w:t>
      </w:r>
      <w:r w:rsidR="00A66749" w:rsidRPr="006F2D8F">
        <w:rPr>
          <w:rFonts w:ascii="Arial" w:hAnsi="Arial" w:cs="Arial"/>
          <w:sz w:val="22"/>
          <w:szCs w:val="22"/>
        </w:rPr>
        <w:t xml:space="preserve"> Drehmoment von 65/130 Nm (weicher/harter Schraubfall)</w:t>
      </w:r>
      <w:r w:rsidR="002248AD" w:rsidRPr="006F2D8F">
        <w:rPr>
          <w:rFonts w:ascii="Arial" w:hAnsi="Arial" w:cs="Arial"/>
          <w:sz w:val="22"/>
          <w:szCs w:val="22"/>
        </w:rPr>
        <w:t xml:space="preserve"> und eine </w:t>
      </w:r>
      <w:r w:rsidR="003A7D0F" w:rsidRPr="006F2D8F">
        <w:rPr>
          <w:rFonts w:ascii="Arial" w:hAnsi="Arial" w:cs="Arial"/>
          <w:sz w:val="22"/>
          <w:szCs w:val="22"/>
        </w:rPr>
        <w:t>Nennleerlaufdrehza</w:t>
      </w:r>
      <w:r w:rsidR="00DA40C6" w:rsidRPr="006F2D8F">
        <w:rPr>
          <w:rFonts w:ascii="Arial" w:hAnsi="Arial" w:cs="Arial"/>
          <w:sz w:val="22"/>
          <w:szCs w:val="22"/>
        </w:rPr>
        <w:t>h</w:t>
      </w:r>
      <w:r w:rsidR="003A7D0F" w:rsidRPr="006F2D8F">
        <w:rPr>
          <w:rFonts w:ascii="Arial" w:hAnsi="Arial" w:cs="Arial"/>
          <w:sz w:val="22"/>
          <w:szCs w:val="22"/>
        </w:rPr>
        <w:t xml:space="preserve">l von </w:t>
      </w:r>
      <w:r w:rsidR="002248AD" w:rsidRPr="006F2D8F">
        <w:rPr>
          <w:rFonts w:ascii="Arial" w:hAnsi="Arial" w:cs="Arial"/>
          <w:sz w:val="22"/>
          <w:szCs w:val="22"/>
        </w:rPr>
        <w:t xml:space="preserve">0 </w:t>
      </w:r>
      <w:r w:rsidR="006261D0">
        <w:rPr>
          <w:rFonts w:ascii="Arial" w:hAnsi="Arial" w:cs="Arial"/>
          <w:sz w:val="22"/>
          <w:szCs w:val="22"/>
        </w:rPr>
        <w:t>–</w:t>
      </w:r>
      <w:r w:rsidR="006261D0" w:rsidRPr="006F2D8F">
        <w:rPr>
          <w:rFonts w:ascii="Arial" w:hAnsi="Arial" w:cs="Arial"/>
          <w:sz w:val="22"/>
          <w:szCs w:val="22"/>
        </w:rPr>
        <w:t xml:space="preserve"> </w:t>
      </w:r>
      <w:r w:rsidR="002248AD" w:rsidRPr="006F2D8F">
        <w:rPr>
          <w:rFonts w:ascii="Arial" w:hAnsi="Arial" w:cs="Arial"/>
          <w:sz w:val="22"/>
          <w:szCs w:val="22"/>
        </w:rPr>
        <w:t>1.</w:t>
      </w:r>
      <w:r w:rsidR="00C77CDF" w:rsidRPr="006F2D8F">
        <w:rPr>
          <w:rFonts w:ascii="Arial" w:hAnsi="Arial" w:cs="Arial"/>
          <w:sz w:val="22"/>
          <w:szCs w:val="22"/>
        </w:rPr>
        <w:t xml:space="preserve">960 </w:t>
      </w:r>
      <w:r w:rsidR="002248AD" w:rsidRPr="006F2D8F">
        <w:rPr>
          <w:rFonts w:ascii="Arial" w:hAnsi="Arial" w:cs="Arial"/>
          <w:sz w:val="22"/>
          <w:szCs w:val="22"/>
        </w:rPr>
        <w:t xml:space="preserve">1/min </w:t>
      </w:r>
      <w:r w:rsidR="003A7D0F" w:rsidRPr="006F2D8F">
        <w:rPr>
          <w:rFonts w:ascii="Arial" w:hAnsi="Arial" w:cs="Arial"/>
          <w:sz w:val="22"/>
          <w:szCs w:val="22"/>
        </w:rPr>
        <w:t>im zweiten Gang.</w:t>
      </w:r>
      <w:r w:rsidR="00532CFB" w:rsidRPr="006F2D8F">
        <w:rPr>
          <w:rFonts w:ascii="Arial" w:hAnsi="Arial" w:cs="Arial"/>
          <w:sz w:val="22"/>
          <w:szCs w:val="22"/>
        </w:rPr>
        <w:t xml:space="preserve"> </w:t>
      </w:r>
      <w:r w:rsidR="001245E8">
        <w:rPr>
          <w:rFonts w:ascii="Arial" w:hAnsi="Arial" w:cs="Arial"/>
          <w:sz w:val="22"/>
          <w:szCs w:val="22"/>
        </w:rPr>
        <w:t>Damit lassen sich Vollgewindeschrauben bis zur Größe 12 x 500 mm ohne</w:t>
      </w:r>
      <w:r w:rsidR="006E7414">
        <w:rPr>
          <w:rFonts w:ascii="Arial" w:hAnsi="Arial" w:cs="Arial"/>
          <w:sz w:val="22"/>
          <w:szCs w:val="22"/>
        </w:rPr>
        <w:t xml:space="preserve"> Drehmomentvorsatz eindrehen. </w:t>
      </w:r>
    </w:p>
    <w:p w14:paraId="436D52F5" w14:textId="77777777" w:rsidR="001245E8" w:rsidRDefault="001245E8" w:rsidP="001245E8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0D5F4638" w14:textId="547714D9" w:rsidR="0079638D" w:rsidRDefault="00532CFB" w:rsidP="001245E8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6F2D8F">
        <w:rPr>
          <w:rFonts w:ascii="Arial" w:hAnsi="Arial" w:cs="Arial"/>
          <w:sz w:val="22"/>
          <w:szCs w:val="22"/>
        </w:rPr>
        <w:t xml:space="preserve">Die beiden </w:t>
      </w:r>
      <w:r w:rsidR="009855D8" w:rsidRPr="006F2D8F">
        <w:rPr>
          <w:rFonts w:ascii="Arial" w:hAnsi="Arial" w:cs="Arial"/>
          <w:sz w:val="22"/>
          <w:szCs w:val="22"/>
        </w:rPr>
        <w:t xml:space="preserve">Kraftpakete sind </w:t>
      </w:r>
      <w:r w:rsidR="00824016">
        <w:rPr>
          <w:rFonts w:ascii="Arial" w:hAnsi="Arial" w:cs="Arial"/>
          <w:sz w:val="22"/>
          <w:szCs w:val="22"/>
        </w:rPr>
        <w:t xml:space="preserve">mit der kompakten Bauform und </w:t>
      </w:r>
      <w:r w:rsidR="005835E0">
        <w:rPr>
          <w:rFonts w:ascii="Arial" w:hAnsi="Arial" w:cs="Arial"/>
          <w:sz w:val="22"/>
          <w:szCs w:val="22"/>
        </w:rPr>
        <w:t>dem geringen Gewicht (1.800</w:t>
      </w:r>
      <w:r w:rsidR="00AE5E98">
        <w:rPr>
          <w:rFonts w:ascii="Arial" w:hAnsi="Arial" w:cs="Arial"/>
          <w:sz w:val="22"/>
          <w:szCs w:val="22"/>
        </w:rPr>
        <w:t xml:space="preserve"> </w:t>
      </w:r>
      <w:r w:rsidR="005835E0">
        <w:rPr>
          <w:rFonts w:ascii="Arial" w:hAnsi="Arial" w:cs="Arial"/>
          <w:sz w:val="22"/>
          <w:szCs w:val="22"/>
        </w:rPr>
        <w:t xml:space="preserve">g A18 mit Akku 18M72) </w:t>
      </w:r>
      <w:r w:rsidR="009855D8" w:rsidRPr="006F2D8F">
        <w:rPr>
          <w:rFonts w:ascii="Arial" w:hAnsi="Arial" w:cs="Arial"/>
          <w:sz w:val="22"/>
          <w:szCs w:val="22"/>
        </w:rPr>
        <w:t>ideale Begleiter bei Montage</w:t>
      </w:r>
      <w:r w:rsidR="00EF50D2" w:rsidRPr="006F2D8F">
        <w:rPr>
          <w:rFonts w:ascii="Arial" w:hAnsi="Arial" w:cs="Arial"/>
          <w:sz w:val="22"/>
          <w:szCs w:val="22"/>
        </w:rPr>
        <w:t>arbeiten</w:t>
      </w:r>
      <w:r w:rsidR="009855D8" w:rsidRPr="006F2D8F">
        <w:rPr>
          <w:rFonts w:ascii="Arial" w:hAnsi="Arial" w:cs="Arial"/>
          <w:sz w:val="22"/>
          <w:szCs w:val="22"/>
        </w:rPr>
        <w:t xml:space="preserve"> </w:t>
      </w:r>
      <w:r w:rsidR="00C7694A" w:rsidRPr="006F2D8F">
        <w:rPr>
          <w:rFonts w:ascii="Arial" w:hAnsi="Arial" w:cs="Arial"/>
          <w:sz w:val="22"/>
          <w:szCs w:val="22"/>
        </w:rPr>
        <w:t xml:space="preserve">auf dem Dach, </w:t>
      </w:r>
      <w:r w:rsidR="00EF50D2" w:rsidRPr="006F2D8F">
        <w:rPr>
          <w:rFonts w:ascii="Arial" w:hAnsi="Arial" w:cs="Arial"/>
          <w:sz w:val="22"/>
          <w:szCs w:val="22"/>
        </w:rPr>
        <w:t>an Decke, Wand und Fassade</w:t>
      </w:r>
      <w:r w:rsidR="001245E8">
        <w:rPr>
          <w:rFonts w:ascii="Arial" w:hAnsi="Arial" w:cs="Arial"/>
          <w:sz w:val="22"/>
          <w:szCs w:val="22"/>
        </w:rPr>
        <w:t xml:space="preserve"> </w:t>
      </w:r>
      <w:r w:rsidR="00D5215C" w:rsidRPr="006F2D8F">
        <w:rPr>
          <w:rFonts w:ascii="Arial" w:hAnsi="Arial" w:cs="Arial"/>
          <w:sz w:val="22"/>
          <w:szCs w:val="22"/>
        </w:rPr>
        <w:t>und beim Innenausbau.</w:t>
      </w:r>
      <w:r w:rsidR="00575393">
        <w:rPr>
          <w:rFonts w:ascii="Arial" w:hAnsi="Arial" w:cs="Arial"/>
          <w:sz w:val="22"/>
          <w:szCs w:val="22"/>
        </w:rPr>
        <w:t xml:space="preserve"> </w:t>
      </w:r>
    </w:p>
    <w:p w14:paraId="781738DA" w14:textId="7696F9B5" w:rsidR="00DA40C6" w:rsidRPr="003A7D0F" w:rsidRDefault="001707E7" w:rsidP="00913D40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4587A">
        <w:rPr>
          <w:rFonts w:ascii="Arial" w:hAnsi="Arial" w:cs="Arial"/>
          <w:sz w:val="22"/>
          <w:szCs w:val="22"/>
        </w:rPr>
        <w:t>3</w:t>
      </w:r>
      <w:r w:rsidR="00EE1D72">
        <w:rPr>
          <w:rFonts w:ascii="Arial" w:hAnsi="Arial" w:cs="Arial"/>
          <w:sz w:val="22"/>
          <w:szCs w:val="22"/>
        </w:rPr>
        <w:t>.</w:t>
      </w:r>
      <w:r w:rsidR="00CF3A35">
        <w:rPr>
          <w:rFonts w:ascii="Arial" w:hAnsi="Arial" w:cs="Arial"/>
          <w:sz w:val="22"/>
          <w:szCs w:val="22"/>
        </w:rPr>
        <w:t>0</w:t>
      </w:r>
      <w:r w:rsidR="0010137D">
        <w:rPr>
          <w:rFonts w:ascii="Arial" w:hAnsi="Arial" w:cs="Arial"/>
          <w:sz w:val="22"/>
          <w:szCs w:val="22"/>
        </w:rPr>
        <w:t>32</w:t>
      </w:r>
      <w:r w:rsidR="00D20C75">
        <w:rPr>
          <w:rFonts w:ascii="Arial" w:hAnsi="Arial" w:cs="Arial"/>
          <w:sz w:val="22"/>
          <w:szCs w:val="22"/>
        </w:rPr>
        <w:t xml:space="preserve"> Zeichen</w:t>
      </w:r>
      <w:r>
        <w:rPr>
          <w:rFonts w:ascii="Arial" w:hAnsi="Arial" w:cs="Arial"/>
          <w:sz w:val="22"/>
          <w:szCs w:val="22"/>
        </w:rPr>
        <w:t>)</w:t>
      </w:r>
    </w:p>
    <w:p w14:paraId="10CB443C" w14:textId="11D2A38A" w:rsidR="00996D31" w:rsidRDefault="00996D31" w:rsidP="00996D31">
      <w:pPr>
        <w:tabs>
          <w:tab w:val="left" w:pos="5387"/>
        </w:tabs>
        <w:spacing w:line="360" w:lineRule="auto"/>
        <w:ind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1055AC8" w14:textId="77777777" w:rsidR="00C56978" w:rsidRPr="00996D31" w:rsidRDefault="00D15AA5" w:rsidP="00996D31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9B17A8">
        <w:rPr>
          <w:rFonts w:ascii="Arial" w:hAnsi="Arial" w:cs="Arial"/>
          <w:b/>
        </w:rPr>
        <w:t>Über MAFELL</w:t>
      </w:r>
    </w:p>
    <w:p w14:paraId="25789236" w14:textId="77777777" w:rsidR="006D0961" w:rsidRPr="007134C0" w:rsidRDefault="00D15AA5" w:rsidP="004665BE">
      <w:pPr>
        <w:tabs>
          <w:tab w:val="left" w:pos="5387"/>
        </w:tabs>
        <w:ind w:left="567" w:right="2126"/>
        <w:jc w:val="both"/>
        <w:rPr>
          <w:rFonts w:ascii="Arial" w:hAnsi="Arial" w:cs="Arial"/>
          <w:b/>
        </w:rPr>
      </w:pPr>
      <w:r w:rsidRPr="00C56978">
        <w:rPr>
          <w:rFonts w:ascii="Arial" w:hAnsi="Arial" w:cs="Arial"/>
        </w:rPr>
        <w:t>Das 1899 gegründete Familienunternehmen ist Premiumhersteller für handgeführte Maschinen und Elektrowerkzeuge zur professionellen Holzbearbeitung insbesondere für das Zimmerei- und Schreinerhandwerk. Mit anerkannter Werkstoff- und Technologiekompetenz und gelebtem Qualitätsbewusstsein stellt MAFELL Produkte her</w:t>
      </w:r>
      <w:r w:rsidRPr="007134C0">
        <w:rPr>
          <w:rFonts w:ascii="Arial" w:hAnsi="Arial" w:cs="Arial"/>
        </w:rPr>
        <w:t>, die den Anwender durch innovative Lösungen, Leistung, Präzision und Langlebigkeit überzeugen. 300 hoch qualifizierte Mitarbeiterinnen und Mitarbeiter produzieren ausschließlich am Standort Oberndorf/Neckar in einer für die Branche ungewöhnlich hohen Fertigungstiefe.</w:t>
      </w:r>
    </w:p>
    <w:p w14:paraId="296187E9" w14:textId="69C4C0F6" w:rsidR="001F11C4" w:rsidRDefault="00DF7BE6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www.mafell.de</w:t>
      </w:r>
    </w:p>
    <w:p w14:paraId="4E6A7EBC" w14:textId="5F25C6BD" w:rsidR="00DF7BE6" w:rsidRDefault="00DF7BE6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  <w:bCs/>
        </w:rPr>
      </w:pPr>
    </w:p>
    <w:p w14:paraId="47462058" w14:textId="77777777" w:rsidR="00DF7BE6" w:rsidRPr="00D16144" w:rsidRDefault="00DF7BE6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  <w:bCs/>
          <w:lang w:val="en-GB"/>
        </w:rPr>
      </w:pPr>
    </w:p>
    <w:p w14:paraId="1DA7B676" w14:textId="3C2B99E6" w:rsidR="00B27A67" w:rsidRDefault="00B27A67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Cs/>
          <w:lang w:val="en-GB"/>
        </w:rPr>
      </w:pPr>
    </w:p>
    <w:p w14:paraId="6FBBE20C" w14:textId="60401371" w:rsidR="00DF7BE6" w:rsidRDefault="00AD1730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noProof/>
          <w:lang w:val="en-GB"/>
        </w:rPr>
        <w:drawing>
          <wp:inline distT="0" distB="0" distL="0" distR="0" wp14:anchorId="1536C9AB" wp14:editId="52D08CCA">
            <wp:extent cx="1801368" cy="1801368"/>
            <wp:effectExtent l="0" t="0" r="8890" b="8890"/>
            <wp:docPr id="3" name="Grafik 3" descr="Ein Bild, das Werkzeug, Bohr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Werkzeug, Bohrmaschine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D9AA0" w14:textId="5F3FE828" w:rsidR="00B7642B" w:rsidRPr="00B7642B" w:rsidRDefault="00B7642B" w:rsidP="00B7642B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  <w:bCs/>
        </w:rPr>
      </w:pPr>
      <w:r w:rsidRPr="00B7642B">
        <w:rPr>
          <w:rFonts w:ascii="Arial" w:hAnsi="Arial" w:cs="Arial"/>
          <w:b/>
          <w:bCs/>
        </w:rPr>
        <w:t>MAFELL</w:t>
      </w:r>
      <w:r>
        <w:rPr>
          <w:rFonts w:ascii="Arial" w:hAnsi="Arial" w:cs="Arial"/>
          <w:b/>
          <w:bCs/>
        </w:rPr>
        <w:t xml:space="preserve"> </w:t>
      </w:r>
      <w:r w:rsidR="00A56448">
        <w:rPr>
          <w:rFonts w:ascii="Arial" w:hAnsi="Arial" w:cs="Arial"/>
          <w:b/>
          <w:bCs/>
        </w:rPr>
        <w:t xml:space="preserve">A18 </w:t>
      </w:r>
      <w:r>
        <w:rPr>
          <w:rFonts w:ascii="Arial" w:hAnsi="Arial" w:cs="Arial"/>
          <w:b/>
          <w:bCs/>
        </w:rPr>
        <w:t>Produkt</w:t>
      </w:r>
      <w:r w:rsidRPr="00B7642B">
        <w:rPr>
          <w:rFonts w:ascii="Arial" w:hAnsi="Arial" w:cs="Arial"/>
          <w:b/>
          <w:bCs/>
        </w:rPr>
        <w:t>.jpg</w:t>
      </w:r>
    </w:p>
    <w:p w14:paraId="7321CE47" w14:textId="38A69B5B" w:rsidR="00B7642B" w:rsidRPr="00B7642B" w:rsidRDefault="00B7642B" w:rsidP="00AD1730">
      <w:pPr>
        <w:tabs>
          <w:tab w:val="left" w:pos="3600"/>
          <w:tab w:val="left" w:pos="6379"/>
        </w:tabs>
        <w:ind w:left="567" w:right="2126"/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>Kompaktes Kraftpaket: MAFELL Akku-Bohrschrauber A18.</w:t>
      </w:r>
    </w:p>
    <w:p w14:paraId="72F3780B" w14:textId="77777777" w:rsidR="00B7642B" w:rsidRPr="00B7642B" w:rsidRDefault="00B7642B" w:rsidP="00B7642B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Cs/>
          <w:iCs/>
        </w:rPr>
      </w:pPr>
      <w:r w:rsidRPr="00B7642B">
        <w:rPr>
          <w:rFonts w:ascii="Arial" w:hAnsi="Arial" w:cs="Arial"/>
          <w:bCs/>
          <w:iCs/>
        </w:rPr>
        <w:t>Foto: MAFELL</w:t>
      </w:r>
    </w:p>
    <w:p w14:paraId="2BDC0585" w14:textId="32CC77D0" w:rsidR="00DF7BE6" w:rsidRPr="00B7642B" w:rsidRDefault="00DF7BE6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Cs/>
        </w:rPr>
      </w:pPr>
    </w:p>
    <w:p w14:paraId="691D3EC0" w14:textId="77777777" w:rsidR="00DF7BE6" w:rsidRPr="00B7642B" w:rsidRDefault="00DF7BE6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Cs/>
        </w:rPr>
      </w:pPr>
    </w:p>
    <w:p w14:paraId="099634F8" w14:textId="2D22C996" w:rsidR="00411ACD" w:rsidRPr="00411ACD" w:rsidRDefault="00770FBC" w:rsidP="00D04BCF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noProof/>
          <w:lang w:val="en-GB"/>
        </w:rPr>
        <w:drawing>
          <wp:inline distT="0" distB="0" distL="0" distR="0" wp14:anchorId="2A9C5AE8" wp14:editId="3356F685">
            <wp:extent cx="1801368" cy="1348740"/>
            <wp:effectExtent l="0" t="0" r="889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7CB7D" w14:textId="4CDFBB4F" w:rsidR="00D04BCF" w:rsidRPr="00C44C31" w:rsidRDefault="00D04BCF" w:rsidP="00D04BCF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  <w:r w:rsidRPr="00C44C31">
        <w:rPr>
          <w:rFonts w:ascii="Arial" w:hAnsi="Arial" w:cs="Arial"/>
          <w:b/>
        </w:rPr>
        <w:lastRenderedPageBreak/>
        <w:t>MAFELL</w:t>
      </w:r>
      <w:r w:rsidR="003A7836" w:rsidRPr="00C44C31">
        <w:rPr>
          <w:rFonts w:ascii="Arial" w:hAnsi="Arial" w:cs="Arial"/>
          <w:b/>
        </w:rPr>
        <w:t xml:space="preserve"> A18</w:t>
      </w:r>
      <w:r w:rsidR="00A22D24">
        <w:rPr>
          <w:rFonts w:ascii="Arial" w:hAnsi="Arial" w:cs="Arial"/>
          <w:b/>
        </w:rPr>
        <w:t xml:space="preserve"> Schw</w:t>
      </w:r>
      <w:r w:rsidR="00770FBC">
        <w:rPr>
          <w:rFonts w:ascii="Arial" w:hAnsi="Arial" w:cs="Arial"/>
          <w:b/>
        </w:rPr>
        <w:t>e</w:t>
      </w:r>
      <w:r w:rsidR="00A22D24">
        <w:rPr>
          <w:rFonts w:ascii="Arial" w:hAnsi="Arial" w:cs="Arial"/>
          <w:b/>
        </w:rPr>
        <w:t>rpunktanalyse</w:t>
      </w:r>
      <w:r w:rsidRPr="00C44C31">
        <w:rPr>
          <w:rFonts w:ascii="Arial" w:hAnsi="Arial" w:cs="Arial"/>
          <w:b/>
        </w:rPr>
        <w:t>.jpg</w:t>
      </w:r>
    </w:p>
    <w:p w14:paraId="2DA534AE" w14:textId="6718A4C7" w:rsidR="005C49E1" w:rsidRPr="005C49E1" w:rsidRDefault="005C49E1" w:rsidP="00B57502">
      <w:pPr>
        <w:tabs>
          <w:tab w:val="left" w:pos="3600"/>
          <w:tab w:val="left" w:pos="6379"/>
        </w:tabs>
        <w:ind w:left="567" w:right="2126"/>
        <w:rPr>
          <w:rFonts w:ascii="Arial" w:hAnsi="Arial" w:cs="Arial"/>
          <w:bCs/>
        </w:rPr>
      </w:pPr>
      <w:r w:rsidRPr="005C49E1">
        <w:rPr>
          <w:rFonts w:ascii="Arial" w:hAnsi="Arial" w:cs="Arial"/>
          <w:bCs/>
        </w:rPr>
        <w:t xml:space="preserve">Bei der Entwicklung des neuen 18-Volt-Akku-Bohrschraubers A18 und des Akku-Schlagbohrschraubers ASB18 wurde der Fokus auf die Ergonomie und Benutzerfreundlichkeit gelegt. </w:t>
      </w:r>
    </w:p>
    <w:p w14:paraId="0D482969" w14:textId="77777777" w:rsidR="00D04BCF" w:rsidRPr="007134C0" w:rsidRDefault="00D04BCF" w:rsidP="00D04BCF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  <w:r w:rsidRPr="007134C0">
        <w:rPr>
          <w:rStyle w:val="Hervorhebung"/>
          <w:rFonts w:ascii="Arial" w:hAnsi="Arial" w:cs="Arial"/>
          <w:bCs/>
          <w:i w:val="0"/>
        </w:rPr>
        <w:t>Foto: MAFELL</w:t>
      </w:r>
    </w:p>
    <w:p w14:paraId="65732465" w14:textId="2FD99001" w:rsidR="00D04BCF" w:rsidRDefault="00D04BCF" w:rsidP="00D04BCF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Cs/>
        </w:rPr>
      </w:pPr>
    </w:p>
    <w:p w14:paraId="487636E0" w14:textId="77777777" w:rsidR="00CD013F" w:rsidRPr="00D04BCF" w:rsidRDefault="00CD013F" w:rsidP="00D04BCF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Cs/>
        </w:rPr>
      </w:pPr>
    </w:p>
    <w:p w14:paraId="6B4F7B77" w14:textId="78BC3916" w:rsidR="00D04BCF" w:rsidRPr="00D04BCF" w:rsidRDefault="00411ACD" w:rsidP="00D04BCF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67E6E7B7" wp14:editId="13E4C37A">
            <wp:extent cx="1801368" cy="1197864"/>
            <wp:effectExtent l="0" t="0" r="8890" b="2540"/>
            <wp:docPr id="4" name="Grafik 4" descr="Ein Bild, das Werkzeug, Person, Bohrmaschine, Motorsä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Werkzeug, Person, Bohrmaschine, Motorsäge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E19AB" w14:textId="3B13B638" w:rsidR="00D04BCF" w:rsidRPr="007134C0" w:rsidRDefault="00D04BCF" w:rsidP="00D04BCF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  <w:r w:rsidRPr="007134C0">
        <w:rPr>
          <w:rFonts w:ascii="Arial" w:hAnsi="Arial" w:cs="Arial"/>
          <w:b/>
        </w:rPr>
        <w:t>MAFELL</w:t>
      </w:r>
      <w:r w:rsidR="00F62373">
        <w:rPr>
          <w:rFonts w:ascii="Arial" w:hAnsi="Arial" w:cs="Arial"/>
          <w:b/>
        </w:rPr>
        <w:t xml:space="preserve"> </w:t>
      </w:r>
      <w:r w:rsidR="003A7836">
        <w:rPr>
          <w:rFonts w:ascii="Arial" w:hAnsi="Arial" w:cs="Arial"/>
          <w:b/>
        </w:rPr>
        <w:t>Anwendung</w:t>
      </w:r>
      <w:r w:rsidRPr="007134C0">
        <w:rPr>
          <w:rFonts w:ascii="Arial" w:hAnsi="Arial" w:cs="Arial"/>
          <w:b/>
        </w:rPr>
        <w:t>.jpg</w:t>
      </w:r>
    </w:p>
    <w:p w14:paraId="668BB014" w14:textId="18108D47" w:rsidR="00D04BCF" w:rsidRPr="007134C0" w:rsidRDefault="00603D11" w:rsidP="00D04BCF">
      <w:pPr>
        <w:tabs>
          <w:tab w:val="left" w:pos="3600"/>
          <w:tab w:val="left" w:pos="6379"/>
        </w:tabs>
        <w:ind w:left="567" w:right="2126"/>
        <w:jc w:val="both"/>
        <w:rPr>
          <w:rStyle w:val="Hervorhebung"/>
          <w:rFonts w:ascii="Arial" w:hAnsi="Arial" w:cs="Arial"/>
          <w:bCs/>
          <w:i w:val="0"/>
        </w:rPr>
      </w:pPr>
      <w:r>
        <w:rPr>
          <w:rFonts w:ascii="Arial" w:hAnsi="Arial" w:cs="Arial"/>
          <w:bCs/>
        </w:rPr>
        <w:t xml:space="preserve">Der </w:t>
      </w:r>
      <w:r w:rsidR="00860E32">
        <w:rPr>
          <w:rFonts w:ascii="Arial" w:hAnsi="Arial" w:cs="Arial"/>
          <w:bCs/>
        </w:rPr>
        <w:t xml:space="preserve">neue </w:t>
      </w:r>
      <w:r w:rsidR="00860E32" w:rsidRPr="005C49E1">
        <w:rPr>
          <w:rFonts w:ascii="Arial" w:hAnsi="Arial" w:cs="Arial"/>
          <w:bCs/>
        </w:rPr>
        <w:t>Akku-Bohrschrauber</w:t>
      </w:r>
      <w:r w:rsidR="00F62373">
        <w:rPr>
          <w:rFonts w:ascii="Arial" w:hAnsi="Arial" w:cs="Arial"/>
          <w:bCs/>
        </w:rPr>
        <w:t>-Generation</w:t>
      </w:r>
      <w:r w:rsidR="00860E32">
        <w:rPr>
          <w:rFonts w:ascii="Arial" w:hAnsi="Arial" w:cs="Arial"/>
          <w:bCs/>
        </w:rPr>
        <w:t xml:space="preserve"> überzeug</w:t>
      </w:r>
      <w:r w:rsidR="00F62373">
        <w:rPr>
          <w:rFonts w:ascii="Arial" w:hAnsi="Arial" w:cs="Arial"/>
          <w:bCs/>
        </w:rPr>
        <w:t>t</w:t>
      </w:r>
      <w:r w:rsidR="00860E32">
        <w:rPr>
          <w:rFonts w:ascii="Arial" w:hAnsi="Arial" w:cs="Arial"/>
          <w:bCs/>
        </w:rPr>
        <w:t xml:space="preserve"> durch </w:t>
      </w:r>
      <w:r w:rsidR="00F62373">
        <w:rPr>
          <w:rFonts w:ascii="Arial" w:hAnsi="Arial" w:cs="Arial"/>
          <w:bCs/>
        </w:rPr>
        <w:t xml:space="preserve">Ergonomie, </w:t>
      </w:r>
      <w:r w:rsidR="00860E32">
        <w:rPr>
          <w:rFonts w:ascii="Arial" w:hAnsi="Arial" w:cs="Arial"/>
          <w:bCs/>
        </w:rPr>
        <w:t xml:space="preserve">Robustheit und Kraft. </w:t>
      </w:r>
    </w:p>
    <w:p w14:paraId="17EECBE1" w14:textId="77777777" w:rsidR="00D04BCF" w:rsidRPr="007134C0" w:rsidRDefault="00D04BCF" w:rsidP="00D04BCF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  <w:r w:rsidRPr="007134C0">
        <w:rPr>
          <w:rStyle w:val="Hervorhebung"/>
          <w:rFonts w:ascii="Arial" w:hAnsi="Arial" w:cs="Arial"/>
          <w:bCs/>
          <w:i w:val="0"/>
        </w:rPr>
        <w:t>Foto: MAFELL</w:t>
      </w:r>
    </w:p>
    <w:p w14:paraId="1106CD42" w14:textId="066EDFFB" w:rsidR="00952DB8" w:rsidRPr="007134C0" w:rsidRDefault="00952DB8" w:rsidP="00E47890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619ADB1B" w14:textId="1FA20568" w:rsidR="009C4BDB" w:rsidRDefault="009C4BDB" w:rsidP="009C4BDB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59CB0970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Kontakt</w:t>
      </w:r>
      <w:r w:rsidR="000F2C9F">
        <w:rPr>
          <w:rFonts w:ascii="Arial" w:hAnsi="Arial" w:cs="Arial"/>
          <w:sz w:val="16"/>
          <w:szCs w:val="16"/>
        </w:rPr>
        <w:t xml:space="preserve"> für Medien</w:t>
      </w:r>
      <w:r w:rsidRPr="00CA3E74">
        <w:rPr>
          <w:rFonts w:ascii="Arial" w:hAnsi="Arial" w:cs="Arial"/>
          <w:sz w:val="16"/>
          <w:szCs w:val="16"/>
        </w:rPr>
        <w:t>:</w:t>
      </w:r>
    </w:p>
    <w:p w14:paraId="5D36032C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</w:p>
    <w:p w14:paraId="7C24A7FD" w14:textId="77777777" w:rsidR="00D90A78" w:rsidRPr="00CA3E74" w:rsidRDefault="00D90A78" w:rsidP="00CB22FA">
      <w:pPr>
        <w:tabs>
          <w:tab w:val="left" w:pos="709"/>
          <w:tab w:val="left" w:pos="3402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Volker Simon</w:t>
      </w:r>
      <w:r w:rsidRPr="00CA3E74">
        <w:rPr>
          <w:rFonts w:ascii="Arial" w:hAnsi="Arial" w:cs="Arial"/>
          <w:sz w:val="16"/>
          <w:szCs w:val="16"/>
        </w:rPr>
        <w:tab/>
        <w:t>Ralf Kohler</w:t>
      </w:r>
    </w:p>
    <w:p w14:paraId="254DA287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CA3E74">
        <w:rPr>
          <w:rFonts w:ascii="Arial" w:hAnsi="Arial" w:cs="Arial"/>
          <w:sz w:val="16"/>
          <w:szCs w:val="16"/>
        </w:rPr>
        <w:t>Telefon</w:t>
      </w:r>
      <w:r w:rsidRPr="00CA3E74">
        <w:rPr>
          <w:rFonts w:ascii="Arial" w:hAnsi="Arial" w:cs="Arial"/>
          <w:sz w:val="16"/>
          <w:szCs w:val="16"/>
          <w:lang w:val="it-IT"/>
        </w:rPr>
        <w:t>: +49 7151/994567-11</w:t>
      </w:r>
      <w:r w:rsidRPr="00CA3E74">
        <w:rPr>
          <w:rFonts w:ascii="Arial" w:hAnsi="Arial" w:cs="Arial"/>
          <w:sz w:val="16"/>
          <w:szCs w:val="16"/>
        </w:rPr>
        <w:tab/>
        <w:t>Telefon</w:t>
      </w:r>
      <w:r w:rsidRPr="00CA3E74">
        <w:rPr>
          <w:rFonts w:ascii="Arial" w:hAnsi="Arial" w:cs="Arial"/>
          <w:sz w:val="16"/>
          <w:szCs w:val="16"/>
          <w:lang w:val="it-IT"/>
        </w:rPr>
        <w:t xml:space="preserve">: </w:t>
      </w:r>
      <w:r w:rsidRPr="00CA3E74">
        <w:rPr>
          <w:rFonts w:ascii="Arial" w:hAnsi="Arial" w:cs="Arial"/>
          <w:sz w:val="16"/>
          <w:szCs w:val="16"/>
          <w:lang w:val="it-IT"/>
        </w:rPr>
        <w:tab/>
        <w:t>+49 7423/812-135</w:t>
      </w:r>
    </w:p>
    <w:p w14:paraId="2E60D435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842959">
        <w:rPr>
          <w:rFonts w:ascii="Arial" w:hAnsi="Arial" w:cs="Arial"/>
          <w:sz w:val="16"/>
          <w:szCs w:val="16"/>
          <w:lang w:val="it-IT"/>
        </w:rPr>
        <w:t>Telefax: +49 7151/994567-22</w:t>
      </w:r>
      <w:r w:rsidRPr="00842959">
        <w:rPr>
          <w:rFonts w:ascii="Arial" w:hAnsi="Arial" w:cs="Arial"/>
          <w:sz w:val="16"/>
          <w:szCs w:val="16"/>
          <w:lang w:val="it-IT"/>
        </w:rPr>
        <w:tab/>
      </w:r>
      <w:r w:rsidR="009E11C4" w:rsidRPr="00842959">
        <w:rPr>
          <w:rFonts w:ascii="Arial" w:hAnsi="Arial" w:cs="Arial"/>
          <w:sz w:val="16"/>
          <w:szCs w:val="16"/>
          <w:lang w:val="it-IT"/>
        </w:rPr>
        <w:t>Telefax</w:t>
      </w:r>
      <w:r w:rsidRPr="00842959">
        <w:rPr>
          <w:rFonts w:ascii="Arial" w:hAnsi="Arial" w:cs="Arial"/>
          <w:sz w:val="16"/>
          <w:szCs w:val="16"/>
          <w:lang w:val="it-IT"/>
        </w:rPr>
        <w:t xml:space="preserve">: </w:t>
      </w:r>
      <w:r w:rsidRPr="00842959">
        <w:rPr>
          <w:rFonts w:ascii="Arial" w:hAnsi="Arial" w:cs="Arial"/>
          <w:sz w:val="16"/>
          <w:szCs w:val="16"/>
          <w:lang w:val="it-IT"/>
        </w:rPr>
        <w:tab/>
        <w:t>+49 7423/812-218</w:t>
      </w:r>
    </w:p>
    <w:p w14:paraId="53B9D3D0" w14:textId="77777777" w:rsidR="00D90A78" w:rsidRPr="00CA3E74" w:rsidRDefault="00842959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842959">
        <w:rPr>
          <w:rFonts w:ascii="Arial" w:hAnsi="Arial" w:cs="Arial"/>
          <w:sz w:val="16"/>
          <w:szCs w:val="16"/>
          <w:lang w:val="it-IT"/>
        </w:rPr>
        <w:t>E-Mail</w:t>
      </w:r>
      <w:r w:rsidR="00D90A78" w:rsidRPr="00842959">
        <w:rPr>
          <w:rFonts w:ascii="Arial" w:hAnsi="Arial" w:cs="Arial"/>
          <w:sz w:val="16"/>
          <w:szCs w:val="16"/>
          <w:lang w:val="it-IT"/>
        </w:rPr>
        <w:t>: simon@nota-bene-com.de</w:t>
      </w:r>
      <w:r w:rsidR="00D90A78" w:rsidRPr="00842959">
        <w:rPr>
          <w:rFonts w:ascii="Arial" w:hAnsi="Arial" w:cs="Arial"/>
          <w:sz w:val="16"/>
          <w:szCs w:val="16"/>
          <w:lang w:val="it-IT"/>
        </w:rPr>
        <w:tab/>
        <w:t>E-Mail:</w:t>
      </w:r>
      <w:r w:rsidR="00A15A09" w:rsidRPr="00842959">
        <w:rPr>
          <w:rFonts w:ascii="Arial" w:hAnsi="Arial" w:cs="Arial"/>
          <w:sz w:val="16"/>
          <w:szCs w:val="16"/>
          <w:lang w:val="it-IT"/>
        </w:rPr>
        <w:t xml:space="preserve"> </w:t>
      </w:r>
      <w:r w:rsidR="00CA3E74" w:rsidRPr="00842959">
        <w:rPr>
          <w:rFonts w:ascii="Arial" w:hAnsi="Arial" w:cs="Arial"/>
          <w:sz w:val="16"/>
          <w:szCs w:val="16"/>
          <w:lang w:val="it-IT"/>
        </w:rPr>
        <w:t>ralf.kohler@mafell.de</w:t>
      </w:r>
      <w:r w:rsidR="00A15A09" w:rsidRPr="00842959">
        <w:rPr>
          <w:rFonts w:ascii="Arial" w:hAnsi="Arial" w:cs="Arial"/>
          <w:sz w:val="16"/>
          <w:szCs w:val="16"/>
          <w:lang w:val="it-IT"/>
        </w:rPr>
        <w:tab/>
      </w:r>
      <w:r w:rsidR="00D90A78" w:rsidRPr="00842959">
        <w:rPr>
          <w:rFonts w:ascii="Arial" w:hAnsi="Arial" w:cs="Arial"/>
          <w:sz w:val="16"/>
          <w:szCs w:val="16"/>
          <w:lang w:val="it-IT"/>
        </w:rPr>
        <w:tab/>
      </w:r>
    </w:p>
    <w:p w14:paraId="1AFFB53F" w14:textId="77777777" w:rsidR="00A15A09" w:rsidRPr="00842959" w:rsidRDefault="00A15A09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</w:p>
    <w:p w14:paraId="5ED8EDD4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  <w:lang w:val="en-US"/>
        </w:rPr>
      </w:pPr>
      <w:r w:rsidRPr="00CA3E74">
        <w:rPr>
          <w:rFonts w:ascii="Arial" w:hAnsi="Arial" w:cs="Arial"/>
          <w:sz w:val="16"/>
          <w:szCs w:val="16"/>
          <w:lang w:val="en-US"/>
        </w:rPr>
        <w:t xml:space="preserve">nota bene communications GmbH </w:t>
      </w:r>
      <w:r w:rsidRPr="00CA3E74">
        <w:rPr>
          <w:rFonts w:ascii="Arial" w:hAnsi="Arial" w:cs="Arial"/>
          <w:sz w:val="16"/>
          <w:szCs w:val="16"/>
          <w:lang w:val="en-US"/>
        </w:rPr>
        <w:tab/>
        <w:t>MAFELL AG</w:t>
      </w:r>
    </w:p>
    <w:p w14:paraId="4328C3D8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Strümpfelbacher Straße 21</w:t>
      </w:r>
      <w:r w:rsidRPr="00CA3E74">
        <w:rPr>
          <w:rFonts w:ascii="Arial" w:hAnsi="Arial" w:cs="Arial"/>
          <w:sz w:val="16"/>
          <w:szCs w:val="16"/>
        </w:rPr>
        <w:tab/>
      </w:r>
      <w:proofErr w:type="spellStart"/>
      <w:r w:rsidRPr="00CA3E74">
        <w:rPr>
          <w:rFonts w:ascii="Arial" w:hAnsi="Arial" w:cs="Arial"/>
          <w:sz w:val="16"/>
          <w:szCs w:val="16"/>
        </w:rPr>
        <w:t>Beffendorfer</w:t>
      </w:r>
      <w:proofErr w:type="spellEnd"/>
      <w:r w:rsidRPr="00CA3E74">
        <w:rPr>
          <w:rFonts w:ascii="Arial" w:hAnsi="Arial" w:cs="Arial"/>
          <w:sz w:val="16"/>
          <w:szCs w:val="16"/>
        </w:rPr>
        <w:t xml:space="preserve"> Straße 4</w:t>
      </w:r>
    </w:p>
    <w:p w14:paraId="0DEE098B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71384 Weinstadt</w:t>
      </w:r>
      <w:r w:rsidRPr="00CA3E74">
        <w:rPr>
          <w:rFonts w:ascii="Arial" w:hAnsi="Arial" w:cs="Arial"/>
          <w:sz w:val="16"/>
          <w:szCs w:val="16"/>
        </w:rPr>
        <w:tab/>
        <w:t>78727 Oberndorf</w:t>
      </w:r>
    </w:p>
    <w:p w14:paraId="7FF0C553" w14:textId="77777777" w:rsidR="00D90A78" w:rsidRPr="009A1A66" w:rsidRDefault="00E6578C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</w:t>
      </w:r>
      <w:r w:rsidR="00E85846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nota-bene-com.de</w:t>
      </w:r>
      <w:r>
        <w:rPr>
          <w:rFonts w:ascii="Arial" w:hAnsi="Arial" w:cs="Arial"/>
          <w:sz w:val="16"/>
          <w:szCs w:val="16"/>
        </w:rPr>
        <w:tab/>
      </w:r>
      <w:r w:rsidR="00A15A09" w:rsidRPr="00CA3E74">
        <w:rPr>
          <w:rFonts w:ascii="Arial" w:hAnsi="Arial" w:cs="Arial"/>
          <w:sz w:val="16"/>
          <w:szCs w:val="16"/>
        </w:rPr>
        <w:t>www.mafell.de</w:t>
      </w:r>
    </w:p>
    <w:sectPr w:rsidR="00D90A78" w:rsidRPr="009A1A66" w:rsidSect="00D21F8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7" w:right="2125" w:bottom="2268" w:left="1134" w:header="624" w:footer="2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675F" w14:textId="77777777" w:rsidR="00E453DF" w:rsidRDefault="00E453DF">
      <w:r>
        <w:separator/>
      </w:r>
    </w:p>
  </w:endnote>
  <w:endnote w:type="continuationSeparator" w:id="0">
    <w:p w14:paraId="0316686A" w14:textId="77777777" w:rsidR="00E453DF" w:rsidRDefault="00E4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VMUtopia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F0C" w14:textId="77777777" w:rsidR="00E6319C" w:rsidRDefault="00E6319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AEA3FD" w14:textId="77777777" w:rsidR="00E6319C" w:rsidRDefault="00E6319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98B0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80D1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8"/>
        <w:szCs w:val="24"/>
      </w:rPr>
    </w:pPr>
  </w:p>
  <w:p w14:paraId="565328C4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C8E8" w14:textId="77777777" w:rsidR="00E453DF" w:rsidRDefault="00E453DF">
      <w:r>
        <w:separator/>
      </w:r>
    </w:p>
  </w:footnote>
  <w:footnote w:type="continuationSeparator" w:id="0">
    <w:p w14:paraId="45F92E9E" w14:textId="77777777" w:rsidR="00E453DF" w:rsidRDefault="00E45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CFE5" w14:textId="77777777" w:rsidR="00A5334E" w:rsidRDefault="00F16206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B95EA5" wp14:editId="41DB5E55">
          <wp:simplePos x="0" y="0"/>
          <wp:positionH relativeFrom="column">
            <wp:posOffset>4328956</wp:posOffset>
          </wp:positionH>
          <wp:positionV relativeFrom="paragraph">
            <wp:posOffset>-68580</wp:posOffset>
          </wp:positionV>
          <wp:extent cx="2159635" cy="718185"/>
          <wp:effectExtent l="0" t="0" r="0" b="0"/>
          <wp:wrapTight wrapText="bothSides">
            <wp:wrapPolygon edited="0">
              <wp:start x="14480" y="0"/>
              <wp:lineTo x="6859" y="1719"/>
              <wp:lineTo x="5906" y="2292"/>
              <wp:lineTo x="5716" y="12605"/>
              <wp:lineTo x="8574" y="14324"/>
              <wp:lineTo x="15243" y="14324"/>
              <wp:lineTo x="21340" y="10886"/>
              <wp:lineTo x="21340" y="1719"/>
              <wp:lineTo x="19244" y="0"/>
              <wp:lineTo x="14480" y="0"/>
            </wp:wrapPolygon>
          </wp:wrapTight>
          <wp:docPr id="2" name="Bild 2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B71D" w14:textId="4EB17C09" w:rsidR="00E6319C" w:rsidRPr="00D90A78" w:rsidRDefault="00F16206" w:rsidP="00622E4F">
    <w:pPr>
      <w:pStyle w:val="Kopfzeile"/>
      <w:tabs>
        <w:tab w:val="clear" w:pos="9072"/>
        <w:tab w:val="left" w:pos="7067"/>
        <w:tab w:val="left" w:pos="7887"/>
        <w:tab w:val="right" w:pos="8506"/>
      </w:tabs>
      <w:ind w:left="567" w:right="141"/>
      <w:rPr>
        <w:rFonts w:ascii="Arial" w:hAnsi="Arial" w:cs="Arial"/>
        <w:spacing w:val="172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E1854" wp14:editId="40CCA58B">
          <wp:simplePos x="0" y="0"/>
          <wp:positionH relativeFrom="column">
            <wp:posOffset>4344196</wp:posOffset>
          </wp:positionH>
          <wp:positionV relativeFrom="paragraph">
            <wp:posOffset>-64135</wp:posOffset>
          </wp:positionV>
          <wp:extent cx="2159635" cy="718185"/>
          <wp:effectExtent l="0" t="0" r="0" b="0"/>
          <wp:wrapTight wrapText="bothSides">
            <wp:wrapPolygon edited="0">
              <wp:start x="14480" y="0"/>
              <wp:lineTo x="6859" y="1719"/>
              <wp:lineTo x="5906" y="2292"/>
              <wp:lineTo x="5716" y="12605"/>
              <wp:lineTo x="8574" y="14324"/>
              <wp:lineTo x="15243" y="14324"/>
              <wp:lineTo x="21340" y="10886"/>
              <wp:lineTo x="21340" y="1719"/>
              <wp:lineTo x="19244" y="0"/>
              <wp:lineTo x="14480" y="0"/>
            </wp:wrapPolygon>
          </wp:wrapTight>
          <wp:docPr id="1" name="Bild 1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A78" w:rsidRPr="00D90A78">
      <w:rPr>
        <w:rFonts w:ascii="Arial" w:hAnsi="Arial" w:cs="Arial"/>
        <w:b/>
        <w:bCs/>
        <w:spacing w:val="172"/>
        <w:sz w:val="28"/>
        <w:szCs w:val="28"/>
      </w:rPr>
      <w:t>MEDIENINFORMATIO</w:t>
    </w:r>
    <w:r w:rsidR="00D90A78">
      <w:rPr>
        <w:rFonts w:ascii="Arial" w:hAnsi="Arial" w:cs="Arial"/>
        <w:b/>
        <w:bCs/>
        <w:spacing w:val="172"/>
        <w:sz w:val="28"/>
        <w:szCs w:val="28"/>
      </w:rPr>
      <w:t>N</w:t>
    </w:r>
    <w:r w:rsidR="0038556F">
      <w:rPr>
        <w:rFonts w:ascii="Arial" w:hAnsi="Arial" w:cs="Arial"/>
        <w:b/>
        <w:bCs/>
        <w:spacing w:val="172"/>
        <w:sz w:val="28"/>
        <w:szCs w:val="28"/>
      </w:rPr>
      <w:tab/>
    </w:r>
    <w:r w:rsidR="00A5334E">
      <w:rPr>
        <w:rFonts w:ascii="Arial" w:hAnsi="Arial" w:cs="Arial"/>
        <w:b/>
        <w:bCs/>
        <w:spacing w:val="172"/>
        <w:sz w:val="28"/>
        <w:szCs w:val="28"/>
      </w:rPr>
      <w:tab/>
    </w:r>
    <w:r w:rsidR="00622E4F">
      <w:rPr>
        <w:rFonts w:ascii="Arial" w:hAnsi="Arial" w:cs="Arial"/>
        <w:b/>
        <w:bCs/>
        <w:spacing w:val="172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C68D1C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5F3C7B"/>
    <w:multiLevelType w:val="hybridMultilevel"/>
    <w:tmpl w:val="F326B7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B47"/>
    <w:multiLevelType w:val="hybridMultilevel"/>
    <w:tmpl w:val="5D5ABE58"/>
    <w:lvl w:ilvl="0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219073C"/>
    <w:multiLevelType w:val="hybridMultilevel"/>
    <w:tmpl w:val="74F69D5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C4FF0"/>
    <w:multiLevelType w:val="hybridMultilevel"/>
    <w:tmpl w:val="D73C9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400C4"/>
    <w:multiLevelType w:val="hybridMultilevel"/>
    <w:tmpl w:val="0AF4862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Palatino" w:hAnsi="Palatino" w:hint="default"/>
          <w:sz w:val="38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7D"/>
    <w:rsid w:val="00001958"/>
    <w:rsid w:val="0000250B"/>
    <w:rsid w:val="00002565"/>
    <w:rsid w:val="000069C5"/>
    <w:rsid w:val="00006A46"/>
    <w:rsid w:val="00011B38"/>
    <w:rsid w:val="00014D22"/>
    <w:rsid w:val="0001579E"/>
    <w:rsid w:val="00015898"/>
    <w:rsid w:val="0001640A"/>
    <w:rsid w:val="00016C68"/>
    <w:rsid w:val="00020788"/>
    <w:rsid w:val="000209B6"/>
    <w:rsid w:val="00021DE4"/>
    <w:rsid w:val="000264BF"/>
    <w:rsid w:val="00026E73"/>
    <w:rsid w:val="00027961"/>
    <w:rsid w:val="00027EB8"/>
    <w:rsid w:val="000308D8"/>
    <w:rsid w:val="00033BC1"/>
    <w:rsid w:val="00034BDD"/>
    <w:rsid w:val="00040F09"/>
    <w:rsid w:val="00044EA1"/>
    <w:rsid w:val="000466A9"/>
    <w:rsid w:val="000472E8"/>
    <w:rsid w:val="00051802"/>
    <w:rsid w:val="00054F48"/>
    <w:rsid w:val="00055B9B"/>
    <w:rsid w:val="00060FE7"/>
    <w:rsid w:val="00064A54"/>
    <w:rsid w:val="00064E67"/>
    <w:rsid w:val="00066373"/>
    <w:rsid w:val="000663C7"/>
    <w:rsid w:val="000666F2"/>
    <w:rsid w:val="00067B5C"/>
    <w:rsid w:val="0007029D"/>
    <w:rsid w:val="000723D2"/>
    <w:rsid w:val="00073F85"/>
    <w:rsid w:val="0007452E"/>
    <w:rsid w:val="000759AB"/>
    <w:rsid w:val="00080307"/>
    <w:rsid w:val="0008257C"/>
    <w:rsid w:val="00084419"/>
    <w:rsid w:val="00090C5E"/>
    <w:rsid w:val="00092F4E"/>
    <w:rsid w:val="00093369"/>
    <w:rsid w:val="00097C54"/>
    <w:rsid w:val="000A21A5"/>
    <w:rsid w:val="000A57B1"/>
    <w:rsid w:val="000A65A8"/>
    <w:rsid w:val="000B0442"/>
    <w:rsid w:val="000B09A6"/>
    <w:rsid w:val="000B1C28"/>
    <w:rsid w:val="000B336B"/>
    <w:rsid w:val="000B3B6F"/>
    <w:rsid w:val="000B6676"/>
    <w:rsid w:val="000C0EF4"/>
    <w:rsid w:val="000C2B1A"/>
    <w:rsid w:val="000C47B5"/>
    <w:rsid w:val="000C5056"/>
    <w:rsid w:val="000C7968"/>
    <w:rsid w:val="000D3A37"/>
    <w:rsid w:val="000E1103"/>
    <w:rsid w:val="000E1729"/>
    <w:rsid w:val="000E19C0"/>
    <w:rsid w:val="000E364A"/>
    <w:rsid w:val="000E3814"/>
    <w:rsid w:val="000E4723"/>
    <w:rsid w:val="000E586C"/>
    <w:rsid w:val="000E7FC4"/>
    <w:rsid w:val="000F2044"/>
    <w:rsid w:val="000F2C9F"/>
    <w:rsid w:val="000F32B2"/>
    <w:rsid w:val="000F3594"/>
    <w:rsid w:val="000F44D3"/>
    <w:rsid w:val="000F5CCF"/>
    <w:rsid w:val="00100B47"/>
    <w:rsid w:val="0010137D"/>
    <w:rsid w:val="00101FED"/>
    <w:rsid w:val="00103FAE"/>
    <w:rsid w:val="0010496D"/>
    <w:rsid w:val="00107E68"/>
    <w:rsid w:val="00114303"/>
    <w:rsid w:val="00116820"/>
    <w:rsid w:val="00116BE6"/>
    <w:rsid w:val="001204EF"/>
    <w:rsid w:val="0012221C"/>
    <w:rsid w:val="001245E8"/>
    <w:rsid w:val="00127085"/>
    <w:rsid w:val="0014023A"/>
    <w:rsid w:val="001430A6"/>
    <w:rsid w:val="00144371"/>
    <w:rsid w:val="0014587A"/>
    <w:rsid w:val="00150B7E"/>
    <w:rsid w:val="0015269F"/>
    <w:rsid w:val="001603FD"/>
    <w:rsid w:val="00163163"/>
    <w:rsid w:val="001631A5"/>
    <w:rsid w:val="00163D44"/>
    <w:rsid w:val="001707E7"/>
    <w:rsid w:val="00173179"/>
    <w:rsid w:val="00176ADC"/>
    <w:rsid w:val="00176C95"/>
    <w:rsid w:val="00177C02"/>
    <w:rsid w:val="001815C1"/>
    <w:rsid w:val="00181FD2"/>
    <w:rsid w:val="00182738"/>
    <w:rsid w:val="00182DA0"/>
    <w:rsid w:val="00183046"/>
    <w:rsid w:val="00183C1F"/>
    <w:rsid w:val="00184452"/>
    <w:rsid w:val="00184E2F"/>
    <w:rsid w:val="00197050"/>
    <w:rsid w:val="0019732D"/>
    <w:rsid w:val="001973E9"/>
    <w:rsid w:val="001A1ABE"/>
    <w:rsid w:val="001A2F27"/>
    <w:rsid w:val="001A31D2"/>
    <w:rsid w:val="001B2EC3"/>
    <w:rsid w:val="001B6178"/>
    <w:rsid w:val="001B6B3D"/>
    <w:rsid w:val="001B7EC7"/>
    <w:rsid w:val="001C3F49"/>
    <w:rsid w:val="001D1F5A"/>
    <w:rsid w:val="001D535A"/>
    <w:rsid w:val="001E3C91"/>
    <w:rsid w:val="001E76DA"/>
    <w:rsid w:val="001F11C4"/>
    <w:rsid w:val="001F3823"/>
    <w:rsid w:val="001F5267"/>
    <w:rsid w:val="00203347"/>
    <w:rsid w:val="00205676"/>
    <w:rsid w:val="00211FBE"/>
    <w:rsid w:val="00215E79"/>
    <w:rsid w:val="00217DA2"/>
    <w:rsid w:val="002205B0"/>
    <w:rsid w:val="00222A9B"/>
    <w:rsid w:val="00222F7B"/>
    <w:rsid w:val="002248AD"/>
    <w:rsid w:val="002265DB"/>
    <w:rsid w:val="00235828"/>
    <w:rsid w:val="00240B3C"/>
    <w:rsid w:val="00240B62"/>
    <w:rsid w:val="00242B47"/>
    <w:rsid w:val="00242D14"/>
    <w:rsid w:val="002448EF"/>
    <w:rsid w:val="002456E5"/>
    <w:rsid w:val="00245FB3"/>
    <w:rsid w:val="002469EA"/>
    <w:rsid w:val="002471A3"/>
    <w:rsid w:val="002508DC"/>
    <w:rsid w:val="00250D94"/>
    <w:rsid w:val="0025135F"/>
    <w:rsid w:val="00251F63"/>
    <w:rsid w:val="002525D8"/>
    <w:rsid w:val="00254D2D"/>
    <w:rsid w:val="00261D12"/>
    <w:rsid w:val="002637CD"/>
    <w:rsid w:val="00265140"/>
    <w:rsid w:val="002671F7"/>
    <w:rsid w:val="00272ACD"/>
    <w:rsid w:val="002747F2"/>
    <w:rsid w:val="0027751F"/>
    <w:rsid w:val="002804C0"/>
    <w:rsid w:val="0028069B"/>
    <w:rsid w:val="00282B76"/>
    <w:rsid w:val="0028658A"/>
    <w:rsid w:val="00287140"/>
    <w:rsid w:val="0029103A"/>
    <w:rsid w:val="00291179"/>
    <w:rsid w:val="002922E0"/>
    <w:rsid w:val="002957F7"/>
    <w:rsid w:val="00296A31"/>
    <w:rsid w:val="002A12B6"/>
    <w:rsid w:val="002A4738"/>
    <w:rsid w:val="002A53D9"/>
    <w:rsid w:val="002B20A0"/>
    <w:rsid w:val="002B3742"/>
    <w:rsid w:val="002B38A4"/>
    <w:rsid w:val="002B3DFD"/>
    <w:rsid w:val="002B56B2"/>
    <w:rsid w:val="002B5D81"/>
    <w:rsid w:val="002B7A80"/>
    <w:rsid w:val="002B7D96"/>
    <w:rsid w:val="002B7EDA"/>
    <w:rsid w:val="002C1146"/>
    <w:rsid w:val="002C165D"/>
    <w:rsid w:val="002C2700"/>
    <w:rsid w:val="002C2718"/>
    <w:rsid w:val="002C4890"/>
    <w:rsid w:val="002C601F"/>
    <w:rsid w:val="002C6A11"/>
    <w:rsid w:val="002D25CD"/>
    <w:rsid w:val="002D4357"/>
    <w:rsid w:val="002D4FA0"/>
    <w:rsid w:val="002D5045"/>
    <w:rsid w:val="002D5C0A"/>
    <w:rsid w:val="002E3564"/>
    <w:rsid w:val="002E4ED4"/>
    <w:rsid w:val="002E56A3"/>
    <w:rsid w:val="002E6559"/>
    <w:rsid w:val="002E695B"/>
    <w:rsid w:val="002F0A6E"/>
    <w:rsid w:val="002F5E9F"/>
    <w:rsid w:val="003036B7"/>
    <w:rsid w:val="00306944"/>
    <w:rsid w:val="00311818"/>
    <w:rsid w:val="00311C4B"/>
    <w:rsid w:val="00312A94"/>
    <w:rsid w:val="00312AC9"/>
    <w:rsid w:val="00317811"/>
    <w:rsid w:val="003219F0"/>
    <w:rsid w:val="0033085C"/>
    <w:rsid w:val="003312FB"/>
    <w:rsid w:val="003321BF"/>
    <w:rsid w:val="00334FCE"/>
    <w:rsid w:val="00336949"/>
    <w:rsid w:val="00341114"/>
    <w:rsid w:val="0034238D"/>
    <w:rsid w:val="00344F97"/>
    <w:rsid w:val="00345867"/>
    <w:rsid w:val="00345C62"/>
    <w:rsid w:val="0035067C"/>
    <w:rsid w:val="00351773"/>
    <w:rsid w:val="003521F8"/>
    <w:rsid w:val="00352CA1"/>
    <w:rsid w:val="00355418"/>
    <w:rsid w:val="00357C81"/>
    <w:rsid w:val="00361CF2"/>
    <w:rsid w:val="00363D6C"/>
    <w:rsid w:val="0036448E"/>
    <w:rsid w:val="003649A4"/>
    <w:rsid w:val="00367041"/>
    <w:rsid w:val="0036782A"/>
    <w:rsid w:val="00372B84"/>
    <w:rsid w:val="00373B57"/>
    <w:rsid w:val="00377175"/>
    <w:rsid w:val="0038556F"/>
    <w:rsid w:val="0038596E"/>
    <w:rsid w:val="00386823"/>
    <w:rsid w:val="00390E50"/>
    <w:rsid w:val="00391CCF"/>
    <w:rsid w:val="00393379"/>
    <w:rsid w:val="00395123"/>
    <w:rsid w:val="00395B9E"/>
    <w:rsid w:val="00397ACF"/>
    <w:rsid w:val="003A1814"/>
    <w:rsid w:val="003A2BEF"/>
    <w:rsid w:val="003A4005"/>
    <w:rsid w:val="003A4D42"/>
    <w:rsid w:val="003A6E5C"/>
    <w:rsid w:val="003A7836"/>
    <w:rsid w:val="003A7D0F"/>
    <w:rsid w:val="003B2823"/>
    <w:rsid w:val="003B30B7"/>
    <w:rsid w:val="003B3515"/>
    <w:rsid w:val="003C7D11"/>
    <w:rsid w:val="003D116D"/>
    <w:rsid w:val="003D5F33"/>
    <w:rsid w:val="003D7CCD"/>
    <w:rsid w:val="003E043E"/>
    <w:rsid w:val="003E1813"/>
    <w:rsid w:val="003E2EF2"/>
    <w:rsid w:val="003E30C9"/>
    <w:rsid w:val="003E5A92"/>
    <w:rsid w:val="003E736B"/>
    <w:rsid w:val="003E76FC"/>
    <w:rsid w:val="003E7BE4"/>
    <w:rsid w:val="003F355F"/>
    <w:rsid w:val="003F3FD7"/>
    <w:rsid w:val="003F49C9"/>
    <w:rsid w:val="003F721A"/>
    <w:rsid w:val="004013A1"/>
    <w:rsid w:val="00403984"/>
    <w:rsid w:val="004044FC"/>
    <w:rsid w:val="0041114F"/>
    <w:rsid w:val="0041116B"/>
    <w:rsid w:val="00411ACD"/>
    <w:rsid w:val="00413B5A"/>
    <w:rsid w:val="004140D6"/>
    <w:rsid w:val="004144A7"/>
    <w:rsid w:val="00416473"/>
    <w:rsid w:val="00416841"/>
    <w:rsid w:val="0042080F"/>
    <w:rsid w:val="0042142E"/>
    <w:rsid w:val="0042165E"/>
    <w:rsid w:val="004230E6"/>
    <w:rsid w:val="0042330B"/>
    <w:rsid w:val="004236B4"/>
    <w:rsid w:val="004254C9"/>
    <w:rsid w:val="004257E6"/>
    <w:rsid w:val="00427808"/>
    <w:rsid w:val="00431573"/>
    <w:rsid w:val="0043168A"/>
    <w:rsid w:val="00431C27"/>
    <w:rsid w:val="00432495"/>
    <w:rsid w:val="00434397"/>
    <w:rsid w:val="00434D39"/>
    <w:rsid w:val="00437B8F"/>
    <w:rsid w:val="00442121"/>
    <w:rsid w:val="00442B33"/>
    <w:rsid w:val="00443966"/>
    <w:rsid w:val="004506E1"/>
    <w:rsid w:val="00450AA4"/>
    <w:rsid w:val="00451ADC"/>
    <w:rsid w:val="00454EF9"/>
    <w:rsid w:val="00456B53"/>
    <w:rsid w:val="00460D0D"/>
    <w:rsid w:val="00461642"/>
    <w:rsid w:val="0046592C"/>
    <w:rsid w:val="00465BE6"/>
    <w:rsid w:val="00466468"/>
    <w:rsid w:val="004665BE"/>
    <w:rsid w:val="00470114"/>
    <w:rsid w:val="004707F6"/>
    <w:rsid w:val="00470DF3"/>
    <w:rsid w:val="00474413"/>
    <w:rsid w:val="0047459B"/>
    <w:rsid w:val="004750CA"/>
    <w:rsid w:val="00477C1E"/>
    <w:rsid w:val="00477E67"/>
    <w:rsid w:val="0048283B"/>
    <w:rsid w:val="00490365"/>
    <w:rsid w:val="00492106"/>
    <w:rsid w:val="00497C9D"/>
    <w:rsid w:val="004A0E93"/>
    <w:rsid w:val="004A18D9"/>
    <w:rsid w:val="004A38E9"/>
    <w:rsid w:val="004B0F3B"/>
    <w:rsid w:val="004B17CE"/>
    <w:rsid w:val="004B7264"/>
    <w:rsid w:val="004B7CED"/>
    <w:rsid w:val="004C05D1"/>
    <w:rsid w:val="004C2082"/>
    <w:rsid w:val="004C2AA0"/>
    <w:rsid w:val="004D473F"/>
    <w:rsid w:val="004D5195"/>
    <w:rsid w:val="004D54E0"/>
    <w:rsid w:val="004D57C9"/>
    <w:rsid w:val="004D75E8"/>
    <w:rsid w:val="004D77F6"/>
    <w:rsid w:val="004E0174"/>
    <w:rsid w:val="004E25D1"/>
    <w:rsid w:val="004E263E"/>
    <w:rsid w:val="004E2A80"/>
    <w:rsid w:val="004E3969"/>
    <w:rsid w:val="004E49BB"/>
    <w:rsid w:val="00504197"/>
    <w:rsid w:val="00510E38"/>
    <w:rsid w:val="0052087E"/>
    <w:rsid w:val="0052124D"/>
    <w:rsid w:val="005251C0"/>
    <w:rsid w:val="00527577"/>
    <w:rsid w:val="00531870"/>
    <w:rsid w:val="00531FF1"/>
    <w:rsid w:val="00532CFB"/>
    <w:rsid w:val="0053327F"/>
    <w:rsid w:val="0053331E"/>
    <w:rsid w:val="00535671"/>
    <w:rsid w:val="00536E71"/>
    <w:rsid w:val="00536F1F"/>
    <w:rsid w:val="00543B49"/>
    <w:rsid w:val="00544344"/>
    <w:rsid w:val="00546ED2"/>
    <w:rsid w:val="00550197"/>
    <w:rsid w:val="00551823"/>
    <w:rsid w:val="00552D78"/>
    <w:rsid w:val="00555C56"/>
    <w:rsid w:val="00556711"/>
    <w:rsid w:val="00556D6A"/>
    <w:rsid w:val="00557ED2"/>
    <w:rsid w:val="005631AC"/>
    <w:rsid w:val="0056440D"/>
    <w:rsid w:val="00572C24"/>
    <w:rsid w:val="00572D7E"/>
    <w:rsid w:val="005737C3"/>
    <w:rsid w:val="00575393"/>
    <w:rsid w:val="00581C8F"/>
    <w:rsid w:val="0058295A"/>
    <w:rsid w:val="00582E26"/>
    <w:rsid w:val="005835E0"/>
    <w:rsid w:val="00583800"/>
    <w:rsid w:val="005852A9"/>
    <w:rsid w:val="005909A4"/>
    <w:rsid w:val="00597D0D"/>
    <w:rsid w:val="005A09CA"/>
    <w:rsid w:val="005A1BFA"/>
    <w:rsid w:val="005A3A87"/>
    <w:rsid w:val="005A4910"/>
    <w:rsid w:val="005A59E1"/>
    <w:rsid w:val="005B194F"/>
    <w:rsid w:val="005B1DDB"/>
    <w:rsid w:val="005B321C"/>
    <w:rsid w:val="005B376B"/>
    <w:rsid w:val="005B44A6"/>
    <w:rsid w:val="005B4D9E"/>
    <w:rsid w:val="005B668B"/>
    <w:rsid w:val="005B7AA1"/>
    <w:rsid w:val="005C49E1"/>
    <w:rsid w:val="005C5CBA"/>
    <w:rsid w:val="005D154A"/>
    <w:rsid w:val="005D2DFE"/>
    <w:rsid w:val="005D3067"/>
    <w:rsid w:val="005E08AC"/>
    <w:rsid w:val="005E116C"/>
    <w:rsid w:val="005E1825"/>
    <w:rsid w:val="005E28EB"/>
    <w:rsid w:val="005E6E67"/>
    <w:rsid w:val="005F20E6"/>
    <w:rsid w:val="005F2DF4"/>
    <w:rsid w:val="005F469B"/>
    <w:rsid w:val="005F4B48"/>
    <w:rsid w:val="005F599E"/>
    <w:rsid w:val="005F6A3D"/>
    <w:rsid w:val="005F71B2"/>
    <w:rsid w:val="00601C67"/>
    <w:rsid w:val="00601DA6"/>
    <w:rsid w:val="00603D11"/>
    <w:rsid w:val="0061067D"/>
    <w:rsid w:val="0061149A"/>
    <w:rsid w:val="00616121"/>
    <w:rsid w:val="00616350"/>
    <w:rsid w:val="00622E4F"/>
    <w:rsid w:val="00623C0C"/>
    <w:rsid w:val="00623C78"/>
    <w:rsid w:val="006241C4"/>
    <w:rsid w:val="006261D0"/>
    <w:rsid w:val="00627B6F"/>
    <w:rsid w:val="00631404"/>
    <w:rsid w:val="006345B0"/>
    <w:rsid w:val="0063506C"/>
    <w:rsid w:val="006375A4"/>
    <w:rsid w:val="00640AEC"/>
    <w:rsid w:val="0064189A"/>
    <w:rsid w:val="00642F3A"/>
    <w:rsid w:val="006468DE"/>
    <w:rsid w:val="00650A83"/>
    <w:rsid w:val="00650E5B"/>
    <w:rsid w:val="00651AEB"/>
    <w:rsid w:val="006538BC"/>
    <w:rsid w:val="00657792"/>
    <w:rsid w:val="00657A41"/>
    <w:rsid w:val="006604AA"/>
    <w:rsid w:val="006623BC"/>
    <w:rsid w:val="00662986"/>
    <w:rsid w:val="0066519B"/>
    <w:rsid w:val="0066594E"/>
    <w:rsid w:val="00670A88"/>
    <w:rsid w:val="00670F53"/>
    <w:rsid w:val="006737BB"/>
    <w:rsid w:val="006739AB"/>
    <w:rsid w:val="00674DEE"/>
    <w:rsid w:val="00675D26"/>
    <w:rsid w:val="00680FB1"/>
    <w:rsid w:val="00682EBC"/>
    <w:rsid w:val="00683183"/>
    <w:rsid w:val="006832A1"/>
    <w:rsid w:val="006878B8"/>
    <w:rsid w:val="00694D27"/>
    <w:rsid w:val="006A2209"/>
    <w:rsid w:val="006A6CCB"/>
    <w:rsid w:val="006B1392"/>
    <w:rsid w:val="006B396E"/>
    <w:rsid w:val="006B55C7"/>
    <w:rsid w:val="006B5BB1"/>
    <w:rsid w:val="006B76A5"/>
    <w:rsid w:val="006C0CD3"/>
    <w:rsid w:val="006C1857"/>
    <w:rsid w:val="006C1A3C"/>
    <w:rsid w:val="006C24EC"/>
    <w:rsid w:val="006C32A7"/>
    <w:rsid w:val="006C4EB8"/>
    <w:rsid w:val="006C5E2A"/>
    <w:rsid w:val="006C61B1"/>
    <w:rsid w:val="006C6FAE"/>
    <w:rsid w:val="006C7419"/>
    <w:rsid w:val="006C7FB2"/>
    <w:rsid w:val="006D0961"/>
    <w:rsid w:val="006D730D"/>
    <w:rsid w:val="006E1731"/>
    <w:rsid w:val="006E1E0D"/>
    <w:rsid w:val="006E4600"/>
    <w:rsid w:val="006E4B9F"/>
    <w:rsid w:val="006E6A91"/>
    <w:rsid w:val="006E7414"/>
    <w:rsid w:val="006F25BD"/>
    <w:rsid w:val="006F2D8F"/>
    <w:rsid w:val="006F7A78"/>
    <w:rsid w:val="007022B8"/>
    <w:rsid w:val="00704C9A"/>
    <w:rsid w:val="00706F8C"/>
    <w:rsid w:val="00711344"/>
    <w:rsid w:val="007120A6"/>
    <w:rsid w:val="00712FA9"/>
    <w:rsid w:val="007134C0"/>
    <w:rsid w:val="0071721D"/>
    <w:rsid w:val="007176FF"/>
    <w:rsid w:val="00717E9E"/>
    <w:rsid w:val="007202B6"/>
    <w:rsid w:val="007331E8"/>
    <w:rsid w:val="007337F5"/>
    <w:rsid w:val="0073725A"/>
    <w:rsid w:val="00743BEE"/>
    <w:rsid w:val="00751823"/>
    <w:rsid w:val="0075469F"/>
    <w:rsid w:val="00754A00"/>
    <w:rsid w:val="00755EE7"/>
    <w:rsid w:val="00755F56"/>
    <w:rsid w:val="00766ECB"/>
    <w:rsid w:val="0076793C"/>
    <w:rsid w:val="00767C33"/>
    <w:rsid w:val="00770FBC"/>
    <w:rsid w:val="00773952"/>
    <w:rsid w:val="007742AC"/>
    <w:rsid w:val="00775FC2"/>
    <w:rsid w:val="00781918"/>
    <w:rsid w:val="00781D2A"/>
    <w:rsid w:val="00786D78"/>
    <w:rsid w:val="007913CC"/>
    <w:rsid w:val="00793F36"/>
    <w:rsid w:val="007961F6"/>
    <w:rsid w:val="0079638D"/>
    <w:rsid w:val="007A0FCE"/>
    <w:rsid w:val="007A130E"/>
    <w:rsid w:val="007A1336"/>
    <w:rsid w:val="007A4580"/>
    <w:rsid w:val="007A4A02"/>
    <w:rsid w:val="007A55BA"/>
    <w:rsid w:val="007A7202"/>
    <w:rsid w:val="007B27A7"/>
    <w:rsid w:val="007B67E5"/>
    <w:rsid w:val="007C05CA"/>
    <w:rsid w:val="007C1439"/>
    <w:rsid w:val="007C3A36"/>
    <w:rsid w:val="007C43BB"/>
    <w:rsid w:val="007C5D7C"/>
    <w:rsid w:val="007D5936"/>
    <w:rsid w:val="007D7CA3"/>
    <w:rsid w:val="007F0432"/>
    <w:rsid w:val="007F0D99"/>
    <w:rsid w:val="007F4595"/>
    <w:rsid w:val="00801ACC"/>
    <w:rsid w:val="00802464"/>
    <w:rsid w:val="00802677"/>
    <w:rsid w:val="008028CD"/>
    <w:rsid w:val="00804195"/>
    <w:rsid w:val="00804FC7"/>
    <w:rsid w:val="00812AA0"/>
    <w:rsid w:val="0081497F"/>
    <w:rsid w:val="00815867"/>
    <w:rsid w:val="00816302"/>
    <w:rsid w:val="00821345"/>
    <w:rsid w:val="00822E37"/>
    <w:rsid w:val="00824016"/>
    <w:rsid w:val="0083010D"/>
    <w:rsid w:val="00831122"/>
    <w:rsid w:val="00831704"/>
    <w:rsid w:val="0083511E"/>
    <w:rsid w:val="00835157"/>
    <w:rsid w:val="008409AB"/>
    <w:rsid w:val="00841B55"/>
    <w:rsid w:val="00842510"/>
    <w:rsid w:val="00842959"/>
    <w:rsid w:val="00846118"/>
    <w:rsid w:val="00852DAD"/>
    <w:rsid w:val="00852E17"/>
    <w:rsid w:val="00855166"/>
    <w:rsid w:val="00855E52"/>
    <w:rsid w:val="00856CF9"/>
    <w:rsid w:val="008602FA"/>
    <w:rsid w:val="00860E32"/>
    <w:rsid w:val="0086126D"/>
    <w:rsid w:val="00870975"/>
    <w:rsid w:val="00871934"/>
    <w:rsid w:val="00874CFF"/>
    <w:rsid w:val="008771A5"/>
    <w:rsid w:val="00881870"/>
    <w:rsid w:val="00886760"/>
    <w:rsid w:val="00886A6B"/>
    <w:rsid w:val="00886F94"/>
    <w:rsid w:val="00891B01"/>
    <w:rsid w:val="00894735"/>
    <w:rsid w:val="00894DC1"/>
    <w:rsid w:val="00897062"/>
    <w:rsid w:val="008973E3"/>
    <w:rsid w:val="008A0383"/>
    <w:rsid w:val="008A7692"/>
    <w:rsid w:val="008B4C66"/>
    <w:rsid w:val="008B7F50"/>
    <w:rsid w:val="008C015A"/>
    <w:rsid w:val="008C1F62"/>
    <w:rsid w:val="008C3364"/>
    <w:rsid w:val="008C6126"/>
    <w:rsid w:val="008C7969"/>
    <w:rsid w:val="008D1806"/>
    <w:rsid w:val="008E0875"/>
    <w:rsid w:val="008E27EF"/>
    <w:rsid w:val="008E4331"/>
    <w:rsid w:val="008F2467"/>
    <w:rsid w:val="008F2C17"/>
    <w:rsid w:val="008F56BF"/>
    <w:rsid w:val="008F70D8"/>
    <w:rsid w:val="009004A5"/>
    <w:rsid w:val="009009EB"/>
    <w:rsid w:val="009011FB"/>
    <w:rsid w:val="00905359"/>
    <w:rsid w:val="00910AF7"/>
    <w:rsid w:val="00912277"/>
    <w:rsid w:val="00912634"/>
    <w:rsid w:val="00913D40"/>
    <w:rsid w:val="00913D67"/>
    <w:rsid w:val="00914E24"/>
    <w:rsid w:val="009160D1"/>
    <w:rsid w:val="009178C1"/>
    <w:rsid w:val="00920AE8"/>
    <w:rsid w:val="00925ABA"/>
    <w:rsid w:val="009278A0"/>
    <w:rsid w:val="00930181"/>
    <w:rsid w:val="00930FA4"/>
    <w:rsid w:val="009330BD"/>
    <w:rsid w:val="009343B0"/>
    <w:rsid w:val="009368B3"/>
    <w:rsid w:val="009428E1"/>
    <w:rsid w:val="009432F7"/>
    <w:rsid w:val="00944E7C"/>
    <w:rsid w:val="00952DB8"/>
    <w:rsid w:val="00953C1E"/>
    <w:rsid w:val="00956E4A"/>
    <w:rsid w:val="00962C00"/>
    <w:rsid w:val="00962D0A"/>
    <w:rsid w:val="00966F6A"/>
    <w:rsid w:val="00967768"/>
    <w:rsid w:val="009732B4"/>
    <w:rsid w:val="00976AF9"/>
    <w:rsid w:val="00976DF6"/>
    <w:rsid w:val="00984DC8"/>
    <w:rsid w:val="009855D8"/>
    <w:rsid w:val="00987AE8"/>
    <w:rsid w:val="00990F5C"/>
    <w:rsid w:val="00991188"/>
    <w:rsid w:val="0099333B"/>
    <w:rsid w:val="00994F50"/>
    <w:rsid w:val="00996D31"/>
    <w:rsid w:val="009A047F"/>
    <w:rsid w:val="009A1A66"/>
    <w:rsid w:val="009A2147"/>
    <w:rsid w:val="009A2D74"/>
    <w:rsid w:val="009A35A0"/>
    <w:rsid w:val="009A3C9D"/>
    <w:rsid w:val="009A65DA"/>
    <w:rsid w:val="009B17A8"/>
    <w:rsid w:val="009B2D2F"/>
    <w:rsid w:val="009B4939"/>
    <w:rsid w:val="009B4F18"/>
    <w:rsid w:val="009C0EB5"/>
    <w:rsid w:val="009C4BDB"/>
    <w:rsid w:val="009C61DE"/>
    <w:rsid w:val="009D3F2B"/>
    <w:rsid w:val="009D4010"/>
    <w:rsid w:val="009D6BA0"/>
    <w:rsid w:val="009D6BBC"/>
    <w:rsid w:val="009E0D54"/>
    <w:rsid w:val="009E11C4"/>
    <w:rsid w:val="009E291B"/>
    <w:rsid w:val="009E32CF"/>
    <w:rsid w:val="009E7B1E"/>
    <w:rsid w:val="009F25C6"/>
    <w:rsid w:val="009F3B7F"/>
    <w:rsid w:val="009F4EF8"/>
    <w:rsid w:val="009F59A9"/>
    <w:rsid w:val="009F70F7"/>
    <w:rsid w:val="009F7817"/>
    <w:rsid w:val="00A0674B"/>
    <w:rsid w:val="00A126B0"/>
    <w:rsid w:val="00A13153"/>
    <w:rsid w:val="00A14E3D"/>
    <w:rsid w:val="00A152CF"/>
    <w:rsid w:val="00A15A09"/>
    <w:rsid w:val="00A209A0"/>
    <w:rsid w:val="00A22C13"/>
    <w:rsid w:val="00A22D24"/>
    <w:rsid w:val="00A22F96"/>
    <w:rsid w:val="00A23134"/>
    <w:rsid w:val="00A24416"/>
    <w:rsid w:val="00A269D0"/>
    <w:rsid w:val="00A40A61"/>
    <w:rsid w:val="00A43F62"/>
    <w:rsid w:val="00A45BAF"/>
    <w:rsid w:val="00A500A9"/>
    <w:rsid w:val="00A5334E"/>
    <w:rsid w:val="00A562CB"/>
    <w:rsid w:val="00A56448"/>
    <w:rsid w:val="00A56C88"/>
    <w:rsid w:val="00A57B4A"/>
    <w:rsid w:val="00A60E5A"/>
    <w:rsid w:val="00A643CC"/>
    <w:rsid w:val="00A64797"/>
    <w:rsid w:val="00A64E05"/>
    <w:rsid w:val="00A66749"/>
    <w:rsid w:val="00A700C1"/>
    <w:rsid w:val="00A708B1"/>
    <w:rsid w:val="00A70AAB"/>
    <w:rsid w:val="00A72FBB"/>
    <w:rsid w:val="00A750A4"/>
    <w:rsid w:val="00A751D0"/>
    <w:rsid w:val="00A756A6"/>
    <w:rsid w:val="00A77F54"/>
    <w:rsid w:val="00A80F2B"/>
    <w:rsid w:val="00A81CCC"/>
    <w:rsid w:val="00A84E6B"/>
    <w:rsid w:val="00A855BD"/>
    <w:rsid w:val="00A90758"/>
    <w:rsid w:val="00A93C5E"/>
    <w:rsid w:val="00A94ED1"/>
    <w:rsid w:val="00AA3356"/>
    <w:rsid w:val="00AA3503"/>
    <w:rsid w:val="00AA3C11"/>
    <w:rsid w:val="00AA64ED"/>
    <w:rsid w:val="00AB6606"/>
    <w:rsid w:val="00AB7A6B"/>
    <w:rsid w:val="00AC403C"/>
    <w:rsid w:val="00AC49B5"/>
    <w:rsid w:val="00AC4CA5"/>
    <w:rsid w:val="00AC573F"/>
    <w:rsid w:val="00AC71B7"/>
    <w:rsid w:val="00AD1730"/>
    <w:rsid w:val="00AD5DEA"/>
    <w:rsid w:val="00AE2073"/>
    <w:rsid w:val="00AE55D0"/>
    <w:rsid w:val="00AE5E98"/>
    <w:rsid w:val="00AE6167"/>
    <w:rsid w:val="00AE7B3E"/>
    <w:rsid w:val="00AF123C"/>
    <w:rsid w:val="00AF3A2B"/>
    <w:rsid w:val="00AF7501"/>
    <w:rsid w:val="00B0345D"/>
    <w:rsid w:val="00B0462A"/>
    <w:rsid w:val="00B06AE1"/>
    <w:rsid w:val="00B07438"/>
    <w:rsid w:val="00B107EC"/>
    <w:rsid w:val="00B10C75"/>
    <w:rsid w:val="00B162FD"/>
    <w:rsid w:val="00B163AD"/>
    <w:rsid w:val="00B16D00"/>
    <w:rsid w:val="00B201EF"/>
    <w:rsid w:val="00B25702"/>
    <w:rsid w:val="00B26960"/>
    <w:rsid w:val="00B27A67"/>
    <w:rsid w:val="00B30CE6"/>
    <w:rsid w:val="00B34C90"/>
    <w:rsid w:val="00B35085"/>
    <w:rsid w:val="00B37B17"/>
    <w:rsid w:val="00B42E8B"/>
    <w:rsid w:val="00B447A2"/>
    <w:rsid w:val="00B450C0"/>
    <w:rsid w:val="00B45D24"/>
    <w:rsid w:val="00B466A9"/>
    <w:rsid w:val="00B469DF"/>
    <w:rsid w:val="00B479BF"/>
    <w:rsid w:val="00B54B89"/>
    <w:rsid w:val="00B566DE"/>
    <w:rsid w:val="00B57502"/>
    <w:rsid w:val="00B62BBF"/>
    <w:rsid w:val="00B66181"/>
    <w:rsid w:val="00B67C09"/>
    <w:rsid w:val="00B67DC9"/>
    <w:rsid w:val="00B7642B"/>
    <w:rsid w:val="00B82971"/>
    <w:rsid w:val="00B82DA9"/>
    <w:rsid w:val="00B91474"/>
    <w:rsid w:val="00B92277"/>
    <w:rsid w:val="00B940F2"/>
    <w:rsid w:val="00B96DE5"/>
    <w:rsid w:val="00BA0242"/>
    <w:rsid w:val="00BA0816"/>
    <w:rsid w:val="00BA1530"/>
    <w:rsid w:val="00BA6109"/>
    <w:rsid w:val="00BA61DC"/>
    <w:rsid w:val="00BB0A52"/>
    <w:rsid w:val="00BB15FB"/>
    <w:rsid w:val="00BB44D4"/>
    <w:rsid w:val="00BC7D1A"/>
    <w:rsid w:val="00BD15D4"/>
    <w:rsid w:val="00BD2524"/>
    <w:rsid w:val="00BD2BAF"/>
    <w:rsid w:val="00BD4BB7"/>
    <w:rsid w:val="00BD4F72"/>
    <w:rsid w:val="00BD52C9"/>
    <w:rsid w:val="00BD55F7"/>
    <w:rsid w:val="00BD5B4B"/>
    <w:rsid w:val="00BD6D16"/>
    <w:rsid w:val="00BD6F85"/>
    <w:rsid w:val="00BD78A2"/>
    <w:rsid w:val="00BD79A7"/>
    <w:rsid w:val="00BE29C6"/>
    <w:rsid w:val="00BE4CD7"/>
    <w:rsid w:val="00BE70E8"/>
    <w:rsid w:val="00BF16AD"/>
    <w:rsid w:val="00BF33A0"/>
    <w:rsid w:val="00C027B4"/>
    <w:rsid w:val="00C03705"/>
    <w:rsid w:val="00C05247"/>
    <w:rsid w:val="00C1396A"/>
    <w:rsid w:val="00C21542"/>
    <w:rsid w:val="00C21A3B"/>
    <w:rsid w:val="00C22D51"/>
    <w:rsid w:val="00C23F78"/>
    <w:rsid w:val="00C2480D"/>
    <w:rsid w:val="00C248C9"/>
    <w:rsid w:val="00C2494E"/>
    <w:rsid w:val="00C331B7"/>
    <w:rsid w:val="00C33C4D"/>
    <w:rsid w:val="00C34235"/>
    <w:rsid w:val="00C421C7"/>
    <w:rsid w:val="00C44862"/>
    <w:rsid w:val="00C44C31"/>
    <w:rsid w:val="00C45987"/>
    <w:rsid w:val="00C47733"/>
    <w:rsid w:val="00C51046"/>
    <w:rsid w:val="00C52102"/>
    <w:rsid w:val="00C56978"/>
    <w:rsid w:val="00C60F6D"/>
    <w:rsid w:val="00C65A14"/>
    <w:rsid w:val="00C7028B"/>
    <w:rsid w:val="00C713BB"/>
    <w:rsid w:val="00C720AB"/>
    <w:rsid w:val="00C72F61"/>
    <w:rsid w:val="00C7694A"/>
    <w:rsid w:val="00C77CDF"/>
    <w:rsid w:val="00C838D7"/>
    <w:rsid w:val="00C85093"/>
    <w:rsid w:val="00C9077B"/>
    <w:rsid w:val="00C91DBD"/>
    <w:rsid w:val="00C92F5E"/>
    <w:rsid w:val="00C94EF2"/>
    <w:rsid w:val="00C95212"/>
    <w:rsid w:val="00C95A78"/>
    <w:rsid w:val="00C97703"/>
    <w:rsid w:val="00CA0B9E"/>
    <w:rsid w:val="00CA32C1"/>
    <w:rsid w:val="00CA3E74"/>
    <w:rsid w:val="00CA47D4"/>
    <w:rsid w:val="00CA49D5"/>
    <w:rsid w:val="00CA56B0"/>
    <w:rsid w:val="00CA62F0"/>
    <w:rsid w:val="00CA698D"/>
    <w:rsid w:val="00CB0B69"/>
    <w:rsid w:val="00CB116E"/>
    <w:rsid w:val="00CB158F"/>
    <w:rsid w:val="00CB16F1"/>
    <w:rsid w:val="00CB22FA"/>
    <w:rsid w:val="00CB4A9E"/>
    <w:rsid w:val="00CB6DC6"/>
    <w:rsid w:val="00CB74F5"/>
    <w:rsid w:val="00CB7F9D"/>
    <w:rsid w:val="00CD013F"/>
    <w:rsid w:val="00CD1AD1"/>
    <w:rsid w:val="00CD2768"/>
    <w:rsid w:val="00CD3F2D"/>
    <w:rsid w:val="00CD4B7F"/>
    <w:rsid w:val="00CD4EAC"/>
    <w:rsid w:val="00CD56EB"/>
    <w:rsid w:val="00CD5BFD"/>
    <w:rsid w:val="00CE23FA"/>
    <w:rsid w:val="00CE6582"/>
    <w:rsid w:val="00CF02E0"/>
    <w:rsid w:val="00CF13E1"/>
    <w:rsid w:val="00CF1C55"/>
    <w:rsid w:val="00CF2740"/>
    <w:rsid w:val="00CF2BCE"/>
    <w:rsid w:val="00CF3247"/>
    <w:rsid w:val="00CF3A35"/>
    <w:rsid w:val="00CF60FD"/>
    <w:rsid w:val="00CF7107"/>
    <w:rsid w:val="00CF7B04"/>
    <w:rsid w:val="00D0108A"/>
    <w:rsid w:val="00D0181D"/>
    <w:rsid w:val="00D04BCF"/>
    <w:rsid w:val="00D11B40"/>
    <w:rsid w:val="00D13EF4"/>
    <w:rsid w:val="00D15619"/>
    <w:rsid w:val="00D15AA5"/>
    <w:rsid w:val="00D16144"/>
    <w:rsid w:val="00D171A0"/>
    <w:rsid w:val="00D17624"/>
    <w:rsid w:val="00D20C75"/>
    <w:rsid w:val="00D21F82"/>
    <w:rsid w:val="00D24EA6"/>
    <w:rsid w:val="00D2566A"/>
    <w:rsid w:val="00D25DB6"/>
    <w:rsid w:val="00D262FD"/>
    <w:rsid w:val="00D2768E"/>
    <w:rsid w:val="00D303BC"/>
    <w:rsid w:val="00D3160B"/>
    <w:rsid w:val="00D33AB9"/>
    <w:rsid w:val="00D33CD4"/>
    <w:rsid w:val="00D3517E"/>
    <w:rsid w:val="00D377BD"/>
    <w:rsid w:val="00D41577"/>
    <w:rsid w:val="00D4248A"/>
    <w:rsid w:val="00D43CCF"/>
    <w:rsid w:val="00D467AD"/>
    <w:rsid w:val="00D51C4A"/>
    <w:rsid w:val="00D5215C"/>
    <w:rsid w:val="00D60FA3"/>
    <w:rsid w:val="00D654A7"/>
    <w:rsid w:val="00D66BEC"/>
    <w:rsid w:val="00D70DE5"/>
    <w:rsid w:val="00D70EA5"/>
    <w:rsid w:val="00D7183A"/>
    <w:rsid w:val="00D76869"/>
    <w:rsid w:val="00D8041C"/>
    <w:rsid w:val="00D90A78"/>
    <w:rsid w:val="00D93343"/>
    <w:rsid w:val="00D97914"/>
    <w:rsid w:val="00DA03EC"/>
    <w:rsid w:val="00DA0A1E"/>
    <w:rsid w:val="00DA2444"/>
    <w:rsid w:val="00DA40C6"/>
    <w:rsid w:val="00DB1E60"/>
    <w:rsid w:val="00DB3B42"/>
    <w:rsid w:val="00DB41B8"/>
    <w:rsid w:val="00DB63C7"/>
    <w:rsid w:val="00DB732D"/>
    <w:rsid w:val="00DB7A66"/>
    <w:rsid w:val="00DB7AB2"/>
    <w:rsid w:val="00DC365E"/>
    <w:rsid w:val="00DC4A1E"/>
    <w:rsid w:val="00DC4B2A"/>
    <w:rsid w:val="00DD2921"/>
    <w:rsid w:val="00DD3199"/>
    <w:rsid w:val="00DD3E14"/>
    <w:rsid w:val="00DD6A72"/>
    <w:rsid w:val="00DE534D"/>
    <w:rsid w:val="00DE790B"/>
    <w:rsid w:val="00DE7C5A"/>
    <w:rsid w:val="00DF46F2"/>
    <w:rsid w:val="00DF55C7"/>
    <w:rsid w:val="00DF67E7"/>
    <w:rsid w:val="00DF72F6"/>
    <w:rsid w:val="00DF7BE6"/>
    <w:rsid w:val="00DF7ECC"/>
    <w:rsid w:val="00E0097F"/>
    <w:rsid w:val="00E00EB1"/>
    <w:rsid w:val="00E0102E"/>
    <w:rsid w:val="00E03703"/>
    <w:rsid w:val="00E0390A"/>
    <w:rsid w:val="00E04F8A"/>
    <w:rsid w:val="00E05606"/>
    <w:rsid w:val="00E13457"/>
    <w:rsid w:val="00E14409"/>
    <w:rsid w:val="00E20CFF"/>
    <w:rsid w:val="00E21CD7"/>
    <w:rsid w:val="00E22FCA"/>
    <w:rsid w:val="00E258A3"/>
    <w:rsid w:val="00E260F7"/>
    <w:rsid w:val="00E2619C"/>
    <w:rsid w:val="00E31D46"/>
    <w:rsid w:val="00E34258"/>
    <w:rsid w:val="00E35EF3"/>
    <w:rsid w:val="00E41147"/>
    <w:rsid w:val="00E4329B"/>
    <w:rsid w:val="00E453DF"/>
    <w:rsid w:val="00E4781E"/>
    <w:rsid w:val="00E47881"/>
    <w:rsid w:val="00E47890"/>
    <w:rsid w:val="00E508A6"/>
    <w:rsid w:val="00E5245C"/>
    <w:rsid w:val="00E52EB5"/>
    <w:rsid w:val="00E533D1"/>
    <w:rsid w:val="00E56E5E"/>
    <w:rsid w:val="00E57AE0"/>
    <w:rsid w:val="00E60855"/>
    <w:rsid w:val="00E60D59"/>
    <w:rsid w:val="00E6319C"/>
    <w:rsid w:val="00E65407"/>
    <w:rsid w:val="00E6578C"/>
    <w:rsid w:val="00E657FE"/>
    <w:rsid w:val="00E65FDF"/>
    <w:rsid w:val="00E70082"/>
    <w:rsid w:val="00E7228A"/>
    <w:rsid w:val="00E72ECA"/>
    <w:rsid w:val="00E73667"/>
    <w:rsid w:val="00E7414D"/>
    <w:rsid w:val="00E81279"/>
    <w:rsid w:val="00E825DB"/>
    <w:rsid w:val="00E82D94"/>
    <w:rsid w:val="00E85846"/>
    <w:rsid w:val="00E917C4"/>
    <w:rsid w:val="00E9213D"/>
    <w:rsid w:val="00E97143"/>
    <w:rsid w:val="00EA2ABB"/>
    <w:rsid w:val="00EA2CD3"/>
    <w:rsid w:val="00EB048E"/>
    <w:rsid w:val="00EB04EA"/>
    <w:rsid w:val="00EB71A6"/>
    <w:rsid w:val="00EC4175"/>
    <w:rsid w:val="00EC5563"/>
    <w:rsid w:val="00ED0370"/>
    <w:rsid w:val="00ED04C4"/>
    <w:rsid w:val="00ED6639"/>
    <w:rsid w:val="00EE03B9"/>
    <w:rsid w:val="00EE17C1"/>
    <w:rsid w:val="00EE1D72"/>
    <w:rsid w:val="00EE256A"/>
    <w:rsid w:val="00EE2758"/>
    <w:rsid w:val="00EF03CF"/>
    <w:rsid w:val="00EF4E37"/>
    <w:rsid w:val="00EF50D2"/>
    <w:rsid w:val="00EF59FD"/>
    <w:rsid w:val="00EF6F67"/>
    <w:rsid w:val="00EF78FA"/>
    <w:rsid w:val="00EF7DB2"/>
    <w:rsid w:val="00F038B4"/>
    <w:rsid w:val="00F07CE6"/>
    <w:rsid w:val="00F1169B"/>
    <w:rsid w:val="00F11AD5"/>
    <w:rsid w:val="00F16206"/>
    <w:rsid w:val="00F21A5E"/>
    <w:rsid w:val="00F22BBF"/>
    <w:rsid w:val="00F22F50"/>
    <w:rsid w:val="00F23A55"/>
    <w:rsid w:val="00F24090"/>
    <w:rsid w:val="00F26295"/>
    <w:rsid w:val="00F27883"/>
    <w:rsid w:val="00F3195B"/>
    <w:rsid w:val="00F3300D"/>
    <w:rsid w:val="00F33AEF"/>
    <w:rsid w:val="00F34A20"/>
    <w:rsid w:val="00F36B74"/>
    <w:rsid w:val="00F400C9"/>
    <w:rsid w:val="00F408FA"/>
    <w:rsid w:val="00F40B4E"/>
    <w:rsid w:val="00F52319"/>
    <w:rsid w:val="00F527CB"/>
    <w:rsid w:val="00F57E87"/>
    <w:rsid w:val="00F610BB"/>
    <w:rsid w:val="00F618E5"/>
    <w:rsid w:val="00F61F17"/>
    <w:rsid w:val="00F61FD3"/>
    <w:rsid w:val="00F62373"/>
    <w:rsid w:val="00F667FF"/>
    <w:rsid w:val="00F7372C"/>
    <w:rsid w:val="00F80661"/>
    <w:rsid w:val="00F8553C"/>
    <w:rsid w:val="00F92338"/>
    <w:rsid w:val="00F93E63"/>
    <w:rsid w:val="00F95229"/>
    <w:rsid w:val="00F96618"/>
    <w:rsid w:val="00F96793"/>
    <w:rsid w:val="00F9709B"/>
    <w:rsid w:val="00FA0F3C"/>
    <w:rsid w:val="00FA4BE3"/>
    <w:rsid w:val="00FA62C4"/>
    <w:rsid w:val="00FB0A10"/>
    <w:rsid w:val="00FB4F15"/>
    <w:rsid w:val="00FB7264"/>
    <w:rsid w:val="00FB79A3"/>
    <w:rsid w:val="00FC0052"/>
    <w:rsid w:val="00FC1F4A"/>
    <w:rsid w:val="00FC277D"/>
    <w:rsid w:val="00FC3199"/>
    <w:rsid w:val="00FC4FD5"/>
    <w:rsid w:val="00FC773B"/>
    <w:rsid w:val="00FC776B"/>
    <w:rsid w:val="00FD401A"/>
    <w:rsid w:val="00FE6EA8"/>
    <w:rsid w:val="00FF2134"/>
    <w:rsid w:val="00FF5E87"/>
    <w:rsid w:val="00FF696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9508F"/>
  <w14:defaultImageDpi w14:val="0"/>
  <w15:docId w15:val="{BB44A73F-2852-4E3B-BDCD-E1ECCB09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295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ind w:left="-567" w:right="-796"/>
      <w:outlineLvl w:val="1"/>
    </w:pPr>
    <w:rPr>
      <w:rFonts w:ascii="Palatino" w:hAnsi="Palatino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line="360" w:lineRule="auto"/>
      <w:ind w:right="-654"/>
      <w:jc w:val="both"/>
      <w:outlineLvl w:val="2"/>
    </w:pPr>
    <w:rPr>
      <w:rFonts w:ascii="Arial" w:hAnsi="Arial" w:cs="Arial"/>
      <w:sz w:val="24"/>
      <w:szCs w:val="40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line="360" w:lineRule="auto"/>
      <w:ind w:right="-654"/>
      <w:jc w:val="both"/>
      <w:outlineLvl w:val="3"/>
    </w:pPr>
    <w:rPr>
      <w:rFonts w:ascii="Arial" w:hAnsi="Arial" w:cs="Arial"/>
      <w:sz w:val="36"/>
      <w:szCs w:val="40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after="100"/>
      <w:outlineLvl w:val="4"/>
    </w:pPr>
    <w:rPr>
      <w:rFonts w:ascii="Arial Unicode MS" w:hAnsi="Arial Unicode MS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spacing w:line="360" w:lineRule="auto"/>
      <w:ind w:right="-2"/>
      <w:jc w:val="both"/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outlineLvl w:val="6"/>
    </w:pPr>
    <w:rPr>
      <w:rFonts w:ascii="Palatino" w:hAnsi="Palatino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line="280" w:lineRule="exact"/>
    </w:pPr>
    <w:rPr>
      <w:rFonts w:ascii="Arial" w:hAnsi="Arial"/>
      <w:b/>
      <w:i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</w:rPr>
  </w:style>
  <w:style w:type="paragraph" w:styleId="Textkrper2">
    <w:name w:val="Body Text 2"/>
    <w:basedOn w:val="Standard"/>
    <w:link w:val="Textkrper2Zchn"/>
    <w:uiPriority w:val="99"/>
    <w:pPr>
      <w:spacing w:line="280" w:lineRule="exact"/>
      <w:jc w:val="both"/>
    </w:pPr>
    <w:rPr>
      <w:rFonts w:ascii="Arial" w:hAnsi="Arial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</w:rPr>
  </w:style>
  <w:style w:type="paragraph" w:styleId="Textkrper3">
    <w:name w:val="Body Text 3"/>
    <w:basedOn w:val="Standard"/>
    <w:link w:val="Textkrper3Zchn"/>
    <w:uiPriority w:val="99"/>
    <w:pPr>
      <w:spacing w:after="180" w:line="280" w:lineRule="exact"/>
      <w:ind w:right="-87"/>
    </w:pPr>
    <w:rPr>
      <w:rFonts w:ascii="Arial" w:hAnsi="Arial"/>
      <w:sz w:val="22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</w:rPr>
  </w:style>
  <w:style w:type="paragraph" w:customStyle="1" w:styleId="BildtextoEinzug">
    <w:name w:val="Bildtext o. Einzug"/>
    <w:basedOn w:val="Standard"/>
    <w:pPr>
      <w:tabs>
        <w:tab w:val="left" w:pos="284"/>
        <w:tab w:val="left" w:pos="567"/>
      </w:tabs>
      <w:spacing w:before="100" w:line="271" w:lineRule="auto"/>
      <w:outlineLvl w:val="1"/>
    </w:pPr>
    <w:rPr>
      <w:rFonts w:ascii="JVMUtopia-Regular" w:hAnsi="JVMUtopia-Regular"/>
      <w:kern w:val="20"/>
      <w:sz w:val="24"/>
    </w:rPr>
  </w:style>
  <w:style w:type="paragraph" w:styleId="Blocktext">
    <w:name w:val="Block Text"/>
    <w:basedOn w:val="Standard"/>
    <w:uiPriority w:val="99"/>
    <w:pPr>
      <w:spacing w:after="180" w:line="280" w:lineRule="exact"/>
      <w:ind w:left="-567" w:right="-654"/>
      <w:jc w:val="both"/>
    </w:pPr>
    <w:rPr>
      <w:rFonts w:ascii="Palatino" w:hAnsi="Palatino"/>
      <w:b/>
      <w:sz w:val="24"/>
    </w:rPr>
  </w:style>
  <w:style w:type="character" w:styleId="Seitenzahl">
    <w:name w:val="page number"/>
    <w:uiPriority w:val="99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-567"/>
    </w:pPr>
    <w:rPr>
      <w:rFonts w:ascii="Palatino" w:hAnsi="Palatino"/>
      <w:sz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pPr>
      <w:ind w:left="360"/>
    </w:pPr>
    <w:rPr>
      <w:rFonts w:ascii="Palatino" w:hAnsi="Palatino"/>
      <w:sz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pPr>
      <w:ind w:left="360"/>
    </w:pPr>
    <w:rPr>
      <w:rFonts w:ascii="Palatino" w:hAnsi="Palatino"/>
      <w:b/>
      <w:sz w:val="24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rsid w:val="0068318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83183"/>
  </w:style>
  <w:style w:type="character" w:customStyle="1" w:styleId="KommentartextZchn">
    <w:name w:val="Kommentartext Zchn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831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0462A"/>
  </w:style>
  <w:style w:type="character" w:customStyle="1" w:styleId="border-left1">
    <w:name w:val="border-left1"/>
    <w:basedOn w:val="Absatz-Standardschriftart"/>
    <w:rsid w:val="009B4F18"/>
    <w:rPr>
      <w:bdr w:val="none" w:sz="0" w:space="0" w:color="auto" w:frame="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6978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F6F67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7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olker%20Simon\Anwendungsdaten\Microsoft\Vorlagen\MAFELL\MAFELL-P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EE8A-1B3A-4421-BCDA-5A915FD5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MAFELL-PR</Template>
  <TotalTime>0</TotalTime>
  <Pages>4</Pages>
  <Words>626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bene communications</vt:lpstr>
    </vt:vector>
  </TitlesOfParts>
  <Company>Comato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bene communications</dc:title>
  <dc:creator>Volker Simon</dc:creator>
  <cp:lastModifiedBy>Volker Simon</cp:lastModifiedBy>
  <cp:revision>3</cp:revision>
  <cp:lastPrinted>2022-01-14T09:43:00Z</cp:lastPrinted>
  <dcterms:created xsi:type="dcterms:W3CDTF">2022-02-17T14:08:00Z</dcterms:created>
  <dcterms:modified xsi:type="dcterms:W3CDTF">2022-02-17T14:12:00Z</dcterms:modified>
</cp:coreProperties>
</file>