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C81559" w14:textId="77777777" w:rsidR="000666F2" w:rsidRPr="000666F2" w:rsidRDefault="000666F2" w:rsidP="00F12773">
      <w:pPr>
        <w:tabs>
          <w:tab w:val="left" w:pos="5387"/>
        </w:tabs>
        <w:suppressAutoHyphens/>
        <w:ind w:left="567" w:right="3259"/>
        <w:jc w:val="both"/>
        <w:rPr>
          <w:rFonts w:ascii="Arial" w:hAnsi="Arial" w:cs="Arial"/>
        </w:rPr>
      </w:pPr>
    </w:p>
    <w:p w14:paraId="53E7EE04" w14:textId="32AF17D3" w:rsidR="006C1A3C" w:rsidRPr="00F15A2B" w:rsidRDefault="00582912" w:rsidP="00F12773">
      <w:pPr>
        <w:tabs>
          <w:tab w:val="left" w:pos="5387"/>
        </w:tabs>
        <w:suppressAutoHyphens/>
        <w:ind w:left="567" w:right="850"/>
        <w:rPr>
          <w:rFonts w:ascii="Arial" w:hAnsi="Arial" w:cs="Arial"/>
          <w:bCs/>
          <w:sz w:val="36"/>
          <w:szCs w:val="36"/>
        </w:rPr>
      </w:pPr>
      <w:r w:rsidRPr="00F15A2B">
        <w:rPr>
          <w:rFonts w:ascii="Arial" w:hAnsi="Arial" w:cs="Arial"/>
          <w:bCs/>
          <w:sz w:val="36"/>
          <w:szCs w:val="36"/>
        </w:rPr>
        <w:t xml:space="preserve">Eine </w:t>
      </w:r>
      <w:r w:rsidR="00B14686" w:rsidRPr="00F15A2B">
        <w:rPr>
          <w:rFonts w:ascii="Arial" w:hAnsi="Arial" w:cs="Arial"/>
          <w:bCs/>
          <w:sz w:val="36"/>
          <w:szCs w:val="36"/>
        </w:rPr>
        <w:t xml:space="preserve">Säge </w:t>
      </w:r>
      <w:r w:rsidRPr="00F15A2B">
        <w:rPr>
          <w:rFonts w:ascii="Arial" w:hAnsi="Arial" w:cs="Arial"/>
          <w:bCs/>
          <w:sz w:val="36"/>
          <w:szCs w:val="36"/>
        </w:rPr>
        <w:t xml:space="preserve">- </w:t>
      </w:r>
      <w:r w:rsidR="0054546C" w:rsidRPr="00F15A2B">
        <w:rPr>
          <w:rFonts w:ascii="Arial" w:hAnsi="Arial" w:cs="Arial"/>
          <w:bCs/>
          <w:sz w:val="36"/>
          <w:szCs w:val="36"/>
        </w:rPr>
        <w:t>viele Möglichkeiten</w:t>
      </w:r>
    </w:p>
    <w:p w14:paraId="03A304DF" w14:textId="77777777" w:rsidR="006C1A3C" w:rsidRPr="00F15A2B" w:rsidRDefault="006C1A3C" w:rsidP="00F12773">
      <w:pPr>
        <w:tabs>
          <w:tab w:val="left" w:pos="5387"/>
        </w:tabs>
        <w:suppressAutoHyphens/>
        <w:ind w:right="2268"/>
        <w:rPr>
          <w:rFonts w:ascii="Arial" w:hAnsi="Arial" w:cs="Arial"/>
          <w:sz w:val="24"/>
          <w:szCs w:val="24"/>
        </w:rPr>
      </w:pPr>
    </w:p>
    <w:p w14:paraId="1FFE8454" w14:textId="283ADA4B" w:rsidR="00A64797" w:rsidRPr="00F15A2B" w:rsidRDefault="00092F4E" w:rsidP="00F12773">
      <w:pPr>
        <w:tabs>
          <w:tab w:val="left" w:pos="5387"/>
          <w:tab w:val="left" w:pos="6521"/>
        </w:tabs>
        <w:suppressAutoHyphens/>
        <w:ind w:left="567" w:right="1559"/>
        <w:rPr>
          <w:rFonts w:ascii="Arial" w:hAnsi="Arial" w:cs="Arial"/>
          <w:sz w:val="28"/>
          <w:szCs w:val="28"/>
        </w:rPr>
      </w:pPr>
      <w:r w:rsidRPr="00F15A2B">
        <w:rPr>
          <w:rFonts w:ascii="Arial" w:hAnsi="Arial" w:cs="Arial"/>
          <w:sz w:val="28"/>
          <w:szCs w:val="28"/>
        </w:rPr>
        <w:t xml:space="preserve">Neu: </w:t>
      </w:r>
      <w:r w:rsidR="00A72FBB" w:rsidRPr="00F15A2B">
        <w:rPr>
          <w:rFonts w:ascii="Arial" w:hAnsi="Arial" w:cs="Arial"/>
          <w:sz w:val="28"/>
          <w:szCs w:val="28"/>
        </w:rPr>
        <w:t xml:space="preserve">MAFELL </w:t>
      </w:r>
      <w:r w:rsidR="00B86A1F" w:rsidRPr="00F15A2B">
        <w:rPr>
          <w:rFonts w:ascii="Arial" w:hAnsi="Arial" w:cs="Arial"/>
          <w:sz w:val="28"/>
          <w:szCs w:val="28"/>
        </w:rPr>
        <w:t xml:space="preserve">Handkreissägen </w:t>
      </w:r>
      <w:r w:rsidR="001B0C44" w:rsidRPr="00F15A2B">
        <w:rPr>
          <w:rFonts w:ascii="Arial" w:hAnsi="Arial" w:cs="Arial"/>
          <w:sz w:val="28"/>
          <w:szCs w:val="28"/>
        </w:rPr>
        <w:t>K 105 und K</w:t>
      </w:r>
      <w:r w:rsidR="005264EA" w:rsidRPr="00F15A2B">
        <w:rPr>
          <w:rFonts w:ascii="Arial" w:hAnsi="Arial" w:cs="Arial"/>
          <w:sz w:val="28"/>
          <w:szCs w:val="28"/>
        </w:rPr>
        <w:t xml:space="preserve"> </w:t>
      </w:r>
      <w:r w:rsidR="001B0C44" w:rsidRPr="00F15A2B">
        <w:rPr>
          <w:rFonts w:ascii="Arial" w:hAnsi="Arial" w:cs="Arial"/>
          <w:sz w:val="28"/>
          <w:szCs w:val="28"/>
        </w:rPr>
        <w:t>105-18</w:t>
      </w:r>
    </w:p>
    <w:p w14:paraId="02274F87" w14:textId="77777777" w:rsidR="00A64797" w:rsidRPr="00F15A2B" w:rsidRDefault="00A64797" w:rsidP="00F12773">
      <w:pPr>
        <w:tabs>
          <w:tab w:val="left" w:pos="5387"/>
        </w:tabs>
        <w:suppressAutoHyphens/>
        <w:ind w:right="2268"/>
        <w:jc w:val="both"/>
        <w:rPr>
          <w:rFonts w:ascii="Arial" w:hAnsi="Arial" w:cs="Arial"/>
          <w:sz w:val="24"/>
          <w:szCs w:val="24"/>
        </w:rPr>
      </w:pPr>
    </w:p>
    <w:p w14:paraId="4A3C5E4F" w14:textId="12AEAD56" w:rsidR="00314E1A" w:rsidRPr="00F15A2B" w:rsidRDefault="00314E1A" w:rsidP="00F12773">
      <w:pPr>
        <w:tabs>
          <w:tab w:val="left" w:pos="5387"/>
        </w:tabs>
        <w:suppressAutoHyphens/>
        <w:spacing w:line="360" w:lineRule="auto"/>
        <w:ind w:left="567" w:right="2126"/>
        <w:jc w:val="both"/>
        <w:rPr>
          <w:rFonts w:ascii="Arial" w:hAnsi="Arial" w:cs="Arial"/>
          <w:b/>
          <w:sz w:val="22"/>
          <w:szCs w:val="22"/>
        </w:rPr>
      </w:pPr>
      <w:r w:rsidRPr="00F15A2B">
        <w:rPr>
          <w:rFonts w:ascii="Arial" w:hAnsi="Arial" w:cs="Arial"/>
          <w:b/>
          <w:sz w:val="22"/>
          <w:szCs w:val="22"/>
        </w:rPr>
        <w:t xml:space="preserve">Eine </w:t>
      </w:r>
      <w:r w:rsidR="00B14686" w:rsidRPr="00F15A2B">
        <w:rPr>
          <w:rFonts w:ascii="Arial" w:hAnsi="Arial" w:cs="Arial"/>
          <w:b/>
          <w:sz w:val="22"/>
          <w:szCs w:val="22"/>
        </w:rPr>
        <w:t xml:space="preserve"> Säge </w:t>
      </w:r>
      <w:r w:rsidR="00AA340C" w:rsidRPr="00F15A2B">
        <w:rPr>
          <w:rFonts w:ascii="Arial" w:hAnsi="Arial" w:cs="Arial"/>
          <w:b/>
          <w:sz w:val="22"/>
          <w:szCs w:val="22"/>
        </w:rPr>
        <w:t xml:space="preserve">– </w:t>
      </w:r>
      <w:r w:rsidR="0054546C" w:rsidRPr="00F15A2B">
        <w:rPr>
          <w:rFonts w:ascii="Arial" w:hAnsi="Arial" w:cs="Arial"/>
          <w:b/>
          <w:sz w:val="22"/>
          <w:szCs w:val="22"/>
        </w:rPr>
        <w:t>viele Möglichkeiten</w:t>
      </w:r>
      <w:r w:rsidRPr="00F15A2B">
        <w:rPr>
          <w:rFonts w:ascii="Arial" w:hAnsi="Arial" w:cs="Arial"/>
          <w:b/>
          <w:sz w:val="22"/>
          <w:szCs w:val="22"/>
        </w:rPr>
        <w:t xml:space="preserve">: MAFELL </w:t>
      </w:r>
      <w:r w:rsidR="003E41F8" w:rsidRPr="00F15A2B">
        <w:rPr>
          <w:rFonts w:ascii="Arial" w:hAnsi="Arial" w:cs="Arial"/>
          <w:b/>
          <w:sz w:val="22"/>
          <w:szCs w:val="22"/>
        </w:rPr>
        <w:t>bietet die neue Handkreissäge K 105</w:t>
      </w:r>
      <w:r w:rsidR="00AA340C" w:rsidRPr="00F15A2B">
        <w:rPr>
          <w:rFonts w:ascii="Arial" w:hAnsi="Arial" w:cs="Arial"/>
          <w:b/>
          <w:sz w:val="22"/>
          <w:szCs w:val="22"/>
        </w:rPr>
        <w:t xml:space="preserve"> </w:t>
      </w:r>
      <w:r w:rsidR="003E41F8" w:rsidRPr="00F15A2B">
        <w:rPr>
          <w:rFonts w:ascii="Arial" w:hAnsi="Arial" w:cs="Arial"/>
          <w:b/>
          <w:sz w:val="22"/>
          <w:szCs w:val="22"/>
        </w:rPr>
        <w:t xml:space="preserve">gleich in </w:t>
      </w:r>
      <w:r w:rsidR="0054546C" w:rsidRPr="00F15A2B">
        <w:rPr>
          <w:rFonts w:ascii="Arial" w:hAnsi="Arial" w:cs="Arial"/>
          <w:b/>
          <w:sz w:val="22"/>
          <w:szCs w:val="22"/>
        </w:rPr>
        <w:t xml:space="preserve">zwei </w:t>
      </w:r>
      <w:r w:rsidR="003E41F8" w:rsidRPr="00F15A2B">
        <w:rPr>
          <w:rFonts w:ascii="Arial" w:hAnsi="Arial" w:cs="Arial"/>
          <w:b/>
          <w:sz w:val="22"/>
          <w:szCs w:val="22"/>
        </w:rPr>
        <w:t xml:space="preserve">Varianten an: </w:t>
      </w:r>
      <w:r w:rsidR="0054546C" w:rsidRPr="00F15A2B">
        <w:rPr>
          <w:rFonts w:ascii="Arial" w:hAnsi="Arial" w:cs="Arial"/>
          <w:b/>
          <w:sz w:val="22"/>
          <w:szCs w:val="22"/>
        </w:rPr>
        <w:t xml:space="preserve">eine mit </w:t>
      </w:r>
      <w:r w:rsidR="003E41F8" w:rsidRPr="00F15A2B">
        <w:rPr>
          <w:rFonts w:ascii="Arial" w:hAnsi="Arial" w:cs="Arial"/>
          <w:b/>
          <w:sz w:val="22"/>
          <w:szCs w:val="22"/>
        </w:rPr>
        <w:t xml:space="preserve">Kabel, </w:t>
      </w:r>
      <w:r w:rsidR="0054546C" w:rsidRPr="00F15A2B">
        <w:rPr>
          <w:rFonts w:ascii="Arial" w:hAnsi="Arial" w:cs="Arial"/>
          <w:b/>
          <w:sz w:val="22"/>
          <w:szCs w:val="22"/>
        </w:rPr>
        <w:t xml:space="preserve">und eine mit </w:t>
      </w:r>
      <w:r w:rsidR="003E41F8" w:rsidRPr="00F15A2B">
        <w:rPr>
          <w:rFonts w:ascii="Arial" w:hAnsi="Arial" w:cs="Arial"/>
          <w:b/>
          <w:sz w:val="22"/>
          <w:szCs w:val="22"/>
        </w:rPr>
        <w:t xml:space="preserve">Akku. </w:t>
      </w:r>
      <w:r w:rsidR="009E488E" w:rsidRPr="00F15A2B">
        <w:rPr>
          <w:rFonts w:ascii="Arial" w:hAnsi="Arial" w:cs="Arial"/>
          <w:b/>
          <w:sz w:val="22"/>
          <w:szCs w:val="22"/>
        </w:rPr>
        <w:t xml:space="preserve">Gemein </w:t>
      </w:r>
      <w:r w:rsidR="00D97B22" w:rsidRPr="00F15A2B">
        <w:rPr>
          <w:rFonts w:ascii="Arial" w:hAnsi="Arial" w:cs="Arial"/>
          <w:b/>
          <w:sz w:val="22"/>
          <w:szCs w:val="22"/>
        </w:rPr>
        <w:t xml:space="preserve">ist </w:t>
      </w:r>
      <w:r w:rsidR="00663E20">
        <w:rPr>
          <w:rFonts w:ascii="Arial" w:hAnsi="Arial" w:cs="Arial"/>
          <w:b/>
          <w:sz w:val="22"/>
          <w:szCs w:val="22"/>
        </w:rPr>
        <w:t xml:space="preserve">beiden </w:t>
      </w:r>
      <w:r w:rsidR="00D97B22" w:rsidRPr="00F15A2B">
        <w:rPr>
          <w:rFonts w:ascii="Arial" w:hAnsi="Arial" w:cs="Arial"/>
          <w:b/>
          <w:sz w:val="22"/>
          <w:szCs w:val="22"/>
        </w:rPr>
        <w:t>eine Vielzahl von praktischen Detaillösungen, die bislang in diesem Marktsegment einzigartig sind.</w:t>
      </w:r>
      <w:r w:rsidR="00717D87" w:rsidRPr="00F15A2B">
        <w:rPr>
          <w:rFonts w:ascii="Arial" w:hAnsi="Arial" w:cs="Arial"/>
          <w:b/>
          <w:sz w:val="22"/>
          <w:szCs w:val="22"/>
        </w:rPr>
        <w:t xml:space="preserve"> Zudem ist </w:t>
      </w:r>
      <w:r w:rsidR="00722275" w:rsidRPr="00F15A2B">
        <w:rPr>
          <w:rFonts w:ascii="Arial" w:hAnsi="Arial" w:cs="Arial"/>
          <w:b/>
          <w:sz w:val="22"/>
          <w:szCs w:val="22"/>
        </w:rPr>
        <w:t>die K 105 die einzige</w:t>
      </w:r>
      <w:r w:rsidR="00AA340C" w:rsidRPr="00F15A2B">
        <w:rPr>
          <w:rFonts w:ascii="Arial" w:hAnsi="Arial" w:cs="Arial"/>
          <w:b/>
          <w:sz w:val="22"/>
          <w:szCs w:val="22"/>
        </w:rPr>
        <w:t xml:space="preserve"> </w:t>
      </w:r>
      <w:r w:rsidR="00722275" w:rsidRPr="00F15A2B">
        <w:rPr>
          <w:rFonts w:ascii="Arial" w:hAnsi="Arial" w:cs="Arial"/>
          <w:b/>
          <w:sz w:val="22"/>
          <w:szCs w:val="22"/>
        </w:rPr>
        <w:t>Handkreis</w:t>
      </w:r>
      <w:r w:rsidR="00435749" w:rsidRPr="00F15A2B">
        <w:rPr>
          <w:rFonts w:ascii="Arial" w:hAnsi="Arial" w:cs="Arial"/>
          <w:b/>
          <w:sz w:val="22"/>
          <w:szCs w:val="22"/>
        </w:rPr>
        <w:t>s</w:t>
      </w:r>
      <w:r w:rsidR="00722275" w:rsidRPr="00F15A2B">
        <w:rPr>
          <w:rFonts w:ascii="Arial" w:hAnsi="Arial" w:cs="Arial"/>
          <w:b/>
          <w:sz w:val="22"/>
          <w:szCs w:val="22"/>
        </w:rPr>
        <w:t xml:space="preserve">äge im Marktsegment, die eine Schnitttiefe von mindestens </w:t>
      </w:r>
      <w:r w:rsidR="00716DBF" w:rsidRPr="00F15A2B">
        <w:rPr>
          <w:rFonts w:ascii="Arial" w:hAnsi="Arial" w:cs="Arial"/>
          <w:b/>
          <w:sz w:val="22"/>
          <w:szCs w:val="22"/>
        </w:rPr>
        <w:t>10</w:t>
      </w:r>
      <w:r w:rsidR="00716DBF">
        <w:rPr>
          <w:rFonts w:ascii="Arial" w:hAnsi="Arial" w:cs="Arial"/>
          <w:b/>
          <w:sz w:val="22"/>
          <w:szCs w:val="22"/>
        </w:rPr>
        <w:t>0</w:t>
      </w:r>
      <w:r w:rsidR="00716DBF" w:rsidRPr="00F15A2B">
        <w:rPr>
          <w:rFonts w:ascii="Arial" w:hAnsi="Arial" w:cs="Arial"/>
          <w:b/>
          <w:sz w:val="22"/>
          <w:szCs w:val="22"/>
        </w:rPr>
        <w:t xml:space="preserve"> </w:t>
      </w:r>
      <w:r w:rsidR="00722275" w:rsidRPr="00F15A2B">
        <w:rPr>
          <w:rFonts w:ascii="Arial" w:hAnsi="Arial" w:cs="Arial"/>
          <w:b/>
          <w:sz w:val="22"/>
          <w:szCs w:val="22"/>
        </w:rPr>
        <w:t xml:space="preserve">mm auch auf der Schiene </w:t>
      </w:r>
      <w:r w:rsidR="00851BF4" w:rsidRPr="00F15A2B">
        <w:rPr>
          <w:rFonts w:ascii="Arial" w:hAnsi="Arial" w:cs="Arial"/>
          <w:b/>
          <w:sz w:val="22"/>
          <w:szCs w:val="22"/>
        </w:rPr>
        <w:t xml:space="preserve">ermöglicht. </w:t>
      </w:r>
    </w:p>
    <w:p w14:paraId="1CC2ACA3" w14:textId="77777777" w:rsidR="00314E1A" w:rsidRPr="00F15A2B" w:rsidRDefault="00314E1A" w:rsidP="00F12773">
      <w:pPr>
        <w:tabs>
          <w:tab w:val="left" w:pos="5387"/>
        </w:tabs>
        <w:suppressAutoHyphens/>
        <w:spacing w:line="360" w:lineRule="auto"/>
        <w:ind w:left="567" w:right="2126"/>
        <w:jc w:val="both"/>
        <w:rPr>
          <w:rFonts w:ascii="Arial" w:hAnsi="Arial" w:cs="Arial"/>
          <w:b/>
          <w:sz w:val="22"/>
          <w:szCs w:val="22"/>
        </w:rPr>
      </w:pPr>
    </w:p>
    <w:p w14:paraId="63EDD2CE" w14:textId="58A3F277" w:rsidR="00AF7020" w:rsidRPr="00F15A2B" w:rsidRDefault="00851BF4" w:rsidP="00F12773">
      <w:pPr>
        <w:tabs>
          <w:tab w:val="left" w:pos="5387"/>
        </w:tabs>
        <w:suppressAutoHyphens/>
        <w:spacing w:line="360" w:lineRule="auto"/>
        <w:ind w:left="567" w:right="2126"/>
        <w:jc w:val="both"/>
        <w:rPr>
          <w:rFonts w:ascii="Arial" w:hAnsi="Arial" w:cs="Arial"/>
          <w:bCs/>
          <w:sz w:val="22"/>
          <w:szCs w:val="22"/>
        </w:rPr>
      </w:pPr>
      <w:r w:rsidRPr="00F15A2B">
        <w:rPr>
          <w:rFonts w:ascii="Arial" w:hAnsi="Arial" w:cs="Arial"/>
          <w:bCs/>
          <w:sz w:val="22"/>
          <w:szCs w:val="22"/>
        </w:rPr>
        <w:t>D</w:t>
      </w:r>
      <w:r w:rsidR="0036403B" w:rsidRPr="00F15A2B">
        <w:rPr>
          <w:rFonts w:ascii="Arial" w:hAnsi="Arial" w:cs="Arial"/>
          <w:bCs/>
          <w:sz w:val="22"/>
          <w:szCs w:val="22"/>
        </w:rPr>
        <w:t>ie</w:t>
      </w:r>
      <w:r w:rsidR="00D16E6A" w:rsidRPr="00F15A2B">
        <w:rPr>
          <w:rFonts w:ascii="Arial" w:hAnsi="Arial" w:cs="Arial"/>
          <w:bCs/>
          <w:sz w:val="22"/>
          <w:szCs w:val="22"/>
        </w:rPr>
        <w:t xml:space="preserve"> zunehmend</w:t>
      </w:r>
      <w:r w:rsidR="0036403B" w:rsidRPr="00F15A2B">
        <w:rPr>
          <w:rFonts w:ascii="Arial" w:hAnsi="Arial" w:cs="Arial"/>
          <w:bCs/>
          <w:sz w:val="22"/>
          <w:szCs w:val="22"/>
        </w:rPr>
        <w:t>e</w:t>
      </w:r>
      <w:r w:rsidR="00D16E6A" w:rsidRPr="00F15A2B">
        <w:rPr>
          <w:rFonts w:ascii="Arial" w:hAnsi="Arial" w:cs="Arial"/>
          <w:bCs/>
          <w:sz w:val="22"/>
          <w:szCs w:val="22"/>
        </w:rPr>
        <w:t xml:space="preserve"> </w:t>
      </w:r>
      <w:r w:rsidR="008C1883">
        <w:rPr>
          <w:rFonts w:ascii="Arial" w:hAnsi="Arial" w:cs="Arial"/>
          <w:bCs/>
          <w:sz w:val="22"/>
          <w:szCs w:val="22"/>
        </w:rPr>
        <w:t>Verbreitung</w:t>
      </w:r>
      <w:r w:rsidR="0036403B" w:rsidRPr="00F15A2B">
        <w:rPr>
          <w:rFonts w:ascii="Arial" w:hAnsi="Arial" w:cs="Arial"/>
          <w:bCs/>
          <w:sz w:val="22"/>
          <w:szCs w:val="22"/>
        </w:rPr>
        <w:t xml:space="preserve"> </w:t>
      </w:r>
      <w:r w:rsidR="00D16E6A" w:rsidRPr="00F15A2B">
        <w:rPr>
          <w:rFonts w:ascii="Arial" w:hAnsi="Arial" w:cs="Arial"/>
          <w:bCs/>
          <w:sz w:val="22"/>
          <w:szCs w:val="22"/>
        </w:rPr>
        <w:t>von K</w:t>
      </w:r>
      <w:r w:rsidR="004C20BE" w:rsidRPr="00F15A2B">
        <w:rPr>
          <w:rFonts w:ascii="Arial" w:hAnsi="Arial" w:cs="Arial"/>
          <w:bCs/>
          <w:sz w:val="22"/>
          <w:szCs w:val="22"/>
        </w:rPr>
        <w:t>o</w:t>
      </w:r>
      <w:r w:rsidR="00D16E6A" w:rsidRPr="00F15A2B">
        <w:rPr>
          <w:rFonts w:ascii="Arial" w:hAnsi="Arial" w:cs="Arial"/>
          <w:bCs/>
          <w:sz w:val="22"/>
          <w:szCs w:val="22"/>
        </w:rPr>
        <w:t>nstrukt</w:t>
      </w:r>
      <w:r w:rsidR="00A23441" w:rsidRPr="00F15A2B">
        <w:rPr>
          <w:rFonts w:ascii="Arial" w:hAnsi="Arial" w:cs="Arial"/>
          <w:bCs/>
          <w:sz w:val="22"/>
          <w:szCs w:val="22"/>
        </w:rPr>
        <w:t>i</w:t>
      </w:r>
      <w:r w:rsidR="00D16E6A" w:rsidRPr="00F15A2B">
        <w:rPr>
          <w:rFonts w:ascii="Arial" w:hAnsi="Arial" w:cs="Arial"/>
          <w:bCs/>
          <w:sz w:val="22"/>
          <w:szCs w:val="22"/>
        </w:rPr>
        <w:t>onsvollhol</w:t>
      </w:r>
      <w:r w:rsidR="004C20BE" w:rsidRPr="00F15A2B">
        <w:rPr>
          <w:rFonts w:ascii="Arial" w:hAnsi="Arial" w:cs="Arial"/>
          <w:bCs/>
          <w:sz w:val="22"/>
          <w:szCs w:val="22"/>
        </w:rPr>
        <w:t>z</w:t>
      </w:r>
      <w:r w:rsidR="00A23441" w:rsidRPr="00F15A2B">
        <w:rPr>
          <w:rFonts w:ascii="Arial" w:hAnsi="Arial" w:cs="Arial"/>
          <w:bCs/>
          <w:sz w:val="22"/>
          <w:szCs w:val="22"/>
        </w:rPr>
        <w:t>,</w:t>
      </w:r>
      <w:r w:rsidR="00AA340C" w:rsidRPr="00F15A2B">
        <w:rPr>
          <w:rFonts w:ascii="Arial" w:hAnsi="Arial" w:cs="Arial"/>
          <w:bCs/>
          <w:sz w:val="22"/>
          <w:szCs w:val="22"/>
        </w:rPr>
        <w:t xml:space="preserve"> </w:t>
      </w:r>
      <w:r w:rsidR="00D16E6A" w:rsidRPr="00F15A2B">
        <w:rPr>
          <w:rFonts w:ascii="Arial" w:hAnsi="Arial" w:cs="Arial"/>
          <w:bCs/>
          <w:sz w:val="22"/>
          <w:szCs w:val="22"/>
        </w:rPr>
        <w:t>Holzfaserdämmstoffplatten</w:t>
      </w:r>
      <w:r w:rsidR="00A23441" w:rsidRPr="00F15A2B">
        <w:rPr>
          <w:rFonts w:ascii="Arial" w:hAnsi="Arial" w:cs="Arial"/>
          <w:bCs/>
          <w:sz w:val="22"/>
          <w:szCs w:val="22"/>
        </w:rPr>
        <w:t xml:space="preserve"> und Sandwichelementen </w:t>
      </w:r>
      <w:r w:rsidR="008C1883">
        <w:rPr>
          <w:rFonts w:ascii="Arial" w:hAnsi="Arial" w:cs="Arial"/>
          <w:bCs/>
          <w:sz w:val="22"/>
          <w:szCs w:val="22"/>
        </w:rPr>
        <w:t xml:space="preserve">mit einer Dicke von 100 mm </w:t>
      </w:r>
      <w:r w:rsidR="00543642" w:rsidRPr="00F15A2B">
        <w:rPr>
          <w:rFonts w:ascii="Arial" w:hAnsi="Arial" w:cs="Arial"/>
          <w:bCs/>
          <w:sz w:val="22"/>
          <w:szCs w:val="22"/>
        </w:rPr>
        <w:t>machen die Schnittti</w:t>
      </w:r>
      <w:r w:rsidR="00B729B7" w:rsidRPr="00F15A2B">
        <w:rPr>
          <w:rFonts w:ascii="Arial" w:hAnsi="Arial" w:cs="Arial"/>
          <w:bCs/>
          <w:sz w:val="22"/>
          <w:szCs w:val="22"/>
        </w:rPr>
        <w:t>e</w:t>
      </w:r>
      <w:r w:rsidR="00543642" w:rsidRPr="00F15A2B">
        <w:rPr>
          <w:rFonts w:ascii="Arial" w:hAnsi="Arial" w:cs="Arial"/>
          <w:bCs/>
          <w:sz w:val="22"/>
          <w:szCs w:val="22"/>
        </w:rPr>
        <w:t>fe erforderlich.</w:t>
      </w:r>
      <w:r w:rsidR="00AA340C" w:rsidRPr="00F15A2B">
        <w:rPr>
          <w:rFonts w:ascii="Arial" w:hAnsi="Arial" w:cs="Arial"/>
          <w:bCs/>
          <w:sz w:val="22"/>
          <w:szCs w:val="22"/>
        </w:rPr>
        <w:t xml:space="preserve"> </w:t>
      </w:r>
      <w:r w:rsidR="00543642" w:rsidRPr="00F15A2B">
        <w:rPr>
          <w:rFonts w:ascii="Arial" w:hAnsi="Arial" w:cs="Arial"/>
          <w:bCs/>
          <w:sz w:val="22"/>
          <w:szCs w:val="22"/>
        </w:rPr>
        <w:t>D</w:t>
      </w:r>
      <w:r w:rsidR="00B729B7" w:rsidRPr="00F15A2B">
        <w:rPr>
          <w:rFonts w:ascii="Arial" w:hAnsi="Arial" w:cs="Arial"/>
          <w:bCs/>
          <w:sz w:val="22"/>
          <w:szCs w:val="22"/>
        </w:rPr>
        <w:t>ie K 105</w:t>
      </w:r>
      <w:r w:rsidR="00AA340C" w:rsidRPr="00F15A2B">
        <w:rPr>
          <w:rFonts w:ascii="Arial" w:hAnsi="Arial" w:cs="Arial"/>
          <w:bCs/>
          <w:sz w:val="22"/>
          <w:szCs w:val="22"/>
        </w:rPr>
        <w:t xml:space="preserve"> </w:t>
      </w:r>
      <w:r w:rsidR="003F5524" w:rsidRPr="00F15A2B">
        <w:rPr>
          <w:rFonts w:ascii="Arial" w:hAnsi="Arial" w:cs="Arial"/>
          <w:bCs/>
          <w:sz w:val="22"/>
          <w:szCs w:val="22"/>
        </w:rPr>
        <w:t xml:space="preserve">und </w:t>
      </w:r>
      <w:r w:rsidR="00AA340C" w:rsidRPr="00F15A2B">
        <w:rPr>
          <w:rFonts w:ascii="Arial" w:hAnsi="Arial" w:cs="Arial"/>
          <w:bCs/>
          <w:sz w:val="22"/>
          <w:szCs w:val="22"/>
        </w:rPr>
        <w:t>K 105</w:t>
      </w:r>
      <w:r w:rsidR="003F5524" w:rsidRPr="00F15A2B">
        <w:rPr>
          <w:rFonts w:ascii="Arial" w:hAnsi="Arial" w:cs="Arial"/>
          <w:bCs/>
          <w:sz w:val="22"/>
          <w:szCs w:val="22"/>
        </w:rPr>
        <w:t>-18 sind</w:t>
      </w:r>
      <w:r w:rsidR="00B729B7" w:rsidRPr="00F15A2B">
        <w:rPr>
          <w:rFonts w:ascii="Arial" w:hAnsi="Arial" w:cs="Arial"/>
          <w:bCs/>
          <w:sz w:val="22"/>
          <w:szCs w:val="22"/>
        </w:rPr>
        <w:t xml:space="preserve"> gegenüber Handkreissäge</w:t>
      </w:r>
      <w:r w:rsidR="003F5524" w:rsidRPr="00F15A2B">
        <w:rPr>
          <w:rFonts w:ascii="Arial" w:hAnsi="Arial" w:cs="Arial"/>
          <w:bCs/>
          <w:sz w:val="22"/>
          <w:szCs w:val="22"/>
        </w:rPr>
        <w:t>n</w:t>
      </w:r>
      <w:r w:rsidR="00B729B7" w:rsidRPr="00F15A2B">
        <w:rPr>
          <w:rFonts w:ascii="Arial" w:hAnsi="Arial" w:cs="Arial"/>
          <w:bCs/>
          <w:sz w:val="22"/>
          <w:szCs w:val="22"/>
        </w:rPr>
        <w:t xml:space="preserve"> </w:t>
      </w:r>
      <w:r w:rsidR="00C97560" w:rsidRPr="00F15A2B">
        <w:rPr>
          <w:rFonts w:ascii="Arial" w:hAnsi="Arial" w:cs="Arial"/>
          <w:bCs/>
          <w:sz w:val="22"/>
          <w:szCs w:val="22"/>
        </w:rPr>
        <w:t>mit 85 mm nicht wes</w:t>
      </w:r>
      <w:r w:rsidR="001C19D7" w:rsidRPr="00F15A2B">
        <w:rPr>
          <w:rFonts w:ascii="Arial" w:hAnsi="Arial" w:cs="Arial"/>
          <w:bCs/>
          <w:sz w:val="22"/>
          <w:szCs w:val="22"/>
        </w:rPr>
        <w:t>e</w:t>
      </w:r>
      <w:r w:rsidR="00C97560" w:rsidRPr="00F15A2B">
        <w:rPr>
          <w:rFonts w:ascii="Arial" w:hAnsi="Arial" w:cs="Arial"/>
          <w:bCs/>
          <w:sz w:val="22"/>
          <w:szCs w:val="22"/>
        </w:rPr>
        <w:t xml:space="preserve">ntlich schwerer und größer, allerdings deutlich leichter und </w:t>
      </w:r>
      <w:r w:rsidR="001C19D7" w:rsidRPr="00F15A2B">
        <w:rPr>
          <w:rFonts w:ascii="Arial" w:hAnsi="Arial" w:cs="Arial"/>
          <w:bCs/>
          <w:sz w:val="22"/>
          <w:szCs w:val="22"/>
        </w:rPr>
        <w:t>besser handzuhaben wie Kreissäge</w:t>
      </w:r>
      <w:r w:rsidR="003F5524" w:rsidRPr="00F15A2B">
        <w:rPr>
          <w:rFonts w:ascii="Arial" w:hAnsi="Arial" w:cs="Arial"/>
          <w:bCs/>
          <w:sz w:val="22"/>
          <w:szCs w:val="22"/>
        </w:rPr>
        <w:t>n</w:t>
      </w:r>
      <w:r w:rsidR="001C19D7" w:rsidRPr="00F15A2B">
        <w:rPr>
          <w:rFonts w:ascii="Arial" w:hAnsi="Arial" w:cs="Arial"/>
          <w:bCs/>
          <w:sz w:val="22"/>
          <w:szCs w:val="22"/>
        </w:rPr>
        <w:t xml:space="preserve"> mit </w:t>
      </w:r>
      <w:r w:rsidR="008C1883" w:rsidRPr="00F15A2B">
        <w:rPr>
          <w:rFonts w:ascii="Arial" w:hAnsi="Arial" w:cs="Arial"/>
          <w:bCs/>
          <w:sz w:val="22"/>
          <w:szCs w:val="22"/>
        </w:rPr>
        <w:t>1</w:t>
      </w:r>
      <w:r w:rsidR="008C1883">
        <w:rPr>
          <w:rFonts w:ascii="Arial" w:hAnsi="Arial" w:cs="Arial"/>
          <w:bCs/>
          <w:sz w:val="22"/>
          <w:szCs w:val="22"/>
        </w:rPr>
        <w:t>30</w:t>
      </w:r>
      <w:r w:rsidR="008C1883" w:rsidRPr="00F15A2B">
        <w:rPr>
          <w:rFonts w:ascii="Arial" w:hAnsi="Arial" w:cs="Arial"/>
          <w:bCs/>
          <w:sz w:val="22"/>
          <w:szCs w:val="22"/>
        </w:rPr>
        <w:t xml:space="preserve"> </w:t>
      </w:r>
      <w:r w:rsidR="001C19D7" w:rsidRPr="00F15A2B">
        <w:rPr>
          <w:rFonts w:ascii="Arial" w:hAnsi="Arial" w:cs="Arial"/>
          <w:bCs/>
          <w:sz w:val="22"/>
          <w:szCs w:val="22"/>
        </w:rPr>
        <w:t>mm Schnitt</w:t>
      </w:r>
      <w:r w:rsidR="00847896" w:rsidRPr="00F15A2B">
        <w:rPr>
          <w:rFonts w:ascii="Arial" w:hAnsi="Arial" w:cs="Arial"/>
          <w:bCs/>
          <w:sz w:val="22"/>
          <w:szCs w:val="22"/>
        </w:rPr>
        <w:t>t</w:t>
      </w:r>
      <w:r w:rsidR="001C19D7" w:rsidRPr="00F15A2B">
        <w:rPr>
          <w:rFonts w:ascii="Arial" w:hAnsi="Arial" w:cs="Arial"/>
          <w:bCs/>
          <w:sz w:val="22"/>
          <w:szCs w:val="22"/>
        </w:rPr>
        <w:t xml:space="preserve">iefe. </w:t>
      </w:r>
      <w:r w:rsidR="002577B2" w:rsidRPr="00F15A2B">
        <w:rPr>
          <w:rFonts w:ascii="Arial" w:hAnsi="Arial" w:cs="Arial"/>
          <w:bCs/>
          <w:sz w:val="22"/>
          <w:szCs w:val="22"/>
        </w:rPr>
        <w:t xml:space="preserve">Mit zwei </w:t>
      </w:r>
      <w:r w:rsidR="008F1826" w:rsidRPr="00F15A2B">
        <w:rPr>
          <w:rFonts w:ascii="Arial" w:hAnsi="Arial" w:cs="Arial"/>
          <w:bCs/>
          <w:sz w:val="22"/>
          <w:szCs w:val="22"/>
        </w:rPr>
        <w:t xml:space="preserve">18-Volt-Lithium-Ionen-Akkus </w:t>
      </w:r>
      <w:r w:rsidR="00222609" w:rsidRPr="00F15A2B">
        <w:rPr>
          <w:rFonts w:ascii="Arial" w:hAnsi="Arial" w:cs="Arial"/>
          <w:bCs/>
          <w:sz w:val="22"/>
          <w:szCs w:val="22"/>
        </w:rPr>
        <w:t xml:space="preserve">des Cordless Alliance Systems </w:t>
      </w:r>
      <w:r w:rsidR="00CD2FC6" w:rsidRPr="00F15A2B">
        <w:rPr>
          <w:rFonts w:ascii="Arial" w:hAnsi="Arial" w:cs="Arial"/>
          <w:bCs/>
          <w:sz w:val="22"/>
          <w:szCs w:val="22"/>
        </w:rPr>
        <w:t xml:space="preserve">(CAS) </w:t>
      </w:r>
      <w:r w:rsidR="002577B2" w:rsidRPr="00F15A2B">
        <w:rPr>
          <w:rFonts w:ascii="Arial" w:hAnsi="Arial" w:cs="Arial"/>
          <w:bCs/>
          <w:sz w:val="22"/>
          <w:szCs w:val="22"/>
        </w:rPr>
        <w:t xml:space="preserve">bietet </w:t>
      </w:r>
      <w:r w:rsidR="00254F15" w:rsidRPr="00F15A2B">
        <w:rPr>
          <w:rFonts w:ascii="Arial" w:hAnsi="Arial" w:cs="Arial"/>
          <w:bCs/>
          <w:sz w:val="22"/>
          <w:szCs w:val="22"/>
        </w:rPr>
        <w:t>d</w:t>
      </w:r>
      <w:r w:rsidR="002577B2" w:rsidRPr="00F15A2B">
        <w:rPr>
          <w:rFonts w:ascii="Arial" w:hAnsi="Arial" w:cs="Arial"/>
          <w:bCs/>
          <w:sz w:val="22"/>
          <w:szCs w:val="22"/>
        </w:rPr>
        <w:t>ie</w:t>
      </w:r>
      <w:r w:rsidR="00254F15" w:rsidRPr="00F15A2B">
        <w:rPr>
          <w:rFonts w:ascii="Arial" w:hAnsi="Arial" w:cs="Arial"/>
          <w:bCs/>
          <w:sz w:val="22"/>
          <w:szCs w:val="22"/>
        </w:rPr>
        <w:t xml:space="preserve"> </w:t>
      </w:r>
      <w:r w:rsidR="007F37D6" w:rsidRPr="00F15A2B">
        <w:rPr>
          <w:rFonts w:ascii="Arial" w:hAnsi="Arial" w:cs="Arial"/>
          <w:bCs/>
          <w:sz w:val="22"/>
          <w:szCs w:val="22"/>
        </w:rPr>
        <w:t xml:space="preserve">Akku-Kreissäge </w:t>
      </w:r>
      <w:r w:rsidR="00254F15" w:rsidRPr="00F15A2B">
        <w:rPr>
          <w:rFonts w:ascii="Arial" w:hAnsi="Arial" w:cs="Arial"/>
          <w:bCs/>
          <w:sz w:val="22"/>
          <w:szCs w:val="22"/>
        </w:rPr>
        <w:t xml:space="preserve">K 105-18 </w:t>
      </w:r>
      <w:r w:rsidR="00702C35" w:rsidRPr="00F15A2B">
        <w:rPr>
          <w:rFonts w:ascii="Arial" w:hAnsi="Arial" w:cs="Arial"/>
          <w:bCs/>
          <w:sz w:val="22"/>
          <w:szCs w:val="22"/>
        </w:rPr>
        <w:t xml:space="preserve">die vergleichbare Performance wie </w:t>
      </w:r>
      <w:r w:rsidR="007F37D6" w:rsidRPr="00F15A2B">
        <w:rPr>
          <w:rFonts w:ascii="Arial" w:hAnsi="Arial" w:cs="Arial"/>
          <w:bCs/>
          <w:sz w:val="22"/>
          <w:szCs w:val="22"/>
        </w:rPr>
        <w:t>d</w:t>
      </w:r>
      <w:r w:rsidR="002577B2" w:rsidRPr="00F15A2B">
        <w:rPr>
          <w:rFonts w:ascii="Arial" w:hAnsi="Arial" w:cs="Arial"/>
          <w:bCs/>
          <w:sz w:val="22"/>
          <w:szCs w:val="22"/>
        </w:rPr>
        <w:t>ie</w:t>
      </w:r>
      <w:r w:rsidR="007F37D6" w:rsidRPr="00F15A2B">
        <w:rPr>
          <w:rFonts w:ascii="Arial" w:hAnsi="Arial" w:cs="Arial"/>
          <w:bCs/>
          <w:sz w:val="22"/>
          <w:szCs w:val="22"/>
        </w:rPr>
        <w:t xml:space="preserve"> K 105 </w:t>
      </w:r>
      <w:r w:rsidR="00582912" w:rsidRPr="00F15A2B">
        <w:rPr>
          <w:rFonts w:ascii="Arial" w:hAnsi="Arial" w:cs="Arial"/>
          <w:bCs/>
          <w:sz w:val="22"/>
          <w:szCs w:val="22"/>
        </w:rPr>
        <w:t>mit dem 2.300-Watt-</w:t>
      </w:r>
      <w:r w:rsidR="00222609" w:rsidRPr="00F15A2B">
        <w:rPr>
          <w:rFonts w:ascii="Arial" w:hAnsi="Arial" w:cs="Arial"/>
          <w:bCs/>
          <w:sz w:val="22"/>
          <w:szCs w:val="22"/>
        </w:rPr>
        <w:t>CUprex</w:t>
      </w:r>
      <w:r w:rsidR="00CD2FC6" w:rsidRPr="00F15A2B">
        <w:rPr>
          <w:rFonts w:ascii="Arial" w:hAnsi="Arial" w:cs="Arial"/>
          <w:bCs/>
          <w:sz w:val="22"/>
          <w:szCs w:val="22"/>
        </w:rPr>
        <w:t>-</w:t>
      </w:r>
      <w:r w:rsidR="00582912" w:rsidRPr="00F15A2B">
        <w:rPr>
          <w:rFonts w:ascii="Arial" w:hAnsi="Arial" w:cs="Arial"/>
          <w:bCs/>
          <w:sz w:val="22"/>
          <w:szCs w:val="22"/>
        </w:rPr>
        <w:t xml:space="preserve">Motor. </w:t>
      </w:r>
    </w:p>
    <w:p w14:paraId="1914448D" w14:textId="77777777" w:rsidR="00765CC3" w:rsidRPr="00F15A2B" w:rsidRDefault="00765CC3" w:rsidP="00F12773">
      <w:pPr>
        <w:suppressAutoHyphens/>
        <w:spacing w:line="360" w:lineRule="auto"/>
        <w:ind w:right="-2"/>
        <w:jc w:val="both"/>
        <w:rPr>
          <w:rFonts w:ascii="Arial" w:hAnsi="Arial" w:cs="Arial"/>
          <w:sz w:val="22"/>
          <w:szCs w:val="22"/>
        </w:rPr>
      </w:pPr>
    </w:p>
    <w:p w14:paraId="63E84527" w14:textId="75DAC186" w:rsidR="009A65DA" w:rsidRPr="00F15A2B" w:rsidRDefault="00765CC3" w:rsidP="00F12773">
      <w:pPr>
        <w:tabs>
          <w:tab w:val="left" w:pos="5387"/>
        </w:tabs>
        <w:suppressAutoHyphens/>
        <w:spacing w:line="360" w:lineRule="auto"/>
        <w:ind w:left="567" w:right="2126"/>
        <w:jc w:val="both"/>
        <w:rPr>
          <w:rFonts w:ascii="Arial" w:hAnsi="Arial" w:cs="Arial"/>
          <w:sz w:val="22"/>
          <w:szCs w:val="22"/>
        </w:rPr>
      </w:pPr>
      <w:r w:rsidRPr="00F15A2B">
        <w:rPr>
          <w:rFonts w:ascii="Arial" w:hAnsi="Arial" w:cs="Arial"/>
          <w:sz w:val="22"/>
          <w:szCs w:val="22"/>
        </w:rPr>
        <w:t xml:space="preserve">Die </w:t>
      </w:r>
      <w:r w:rsidR="00B86A1F" w:rsidRPr="00F15A2B">
        <w:rPr>
          <w:rFonts w:ascii="Arial" w:hAnsi="Arial" w:cs="Arial"/>
          <w:sz w:val="22"/>
          <w:szCs w:val="22"/>
        </w:rPr>
        <w:t>Handk</w:t>
      </w:r>
      <w:r w:rsidR="002577B2" w:rsidRPr="00F15A2B">
        <w:rPr>
          <w:rFonts w:ascii="Arial" w:hAnsi="Arial" w:cs="Arial"/>
          <w:sz w:val="22"/>
          <w:szCs w:val="22"/>
        </w:rPr>
        <w:t xml:space="preserve">reissägen </w:t>
      </w:r>
      <w:r w:rsidRPr="00F15A2B">
        <w:rPr>
          <w:rFonts w:ascii="Arial" w:hAnsi="Arial" w:cs="Arial"/>
          <w:sz w:val="22"/>
          <w:szCs w:val="22"/>
        </w:rPr>
        <w:t xml:space="preserve">K </w:t>
      </w:r>
      <w:r w:rsidR="00BA6C76" w:rsidRPr="00F15A2B">
        <w:rPr>
          <w:rFonts w:ascii="Arial" w:hAnsi="Arial" w:cs="Arial"/>
          <w:sz w:val="22"/>
          <w:szCs w:val="22"/>
        </w:rPr>
        <w:t>105 und K 105-18</w:t>
      </w:r>
      <w:r w:rsidRPr="00F15A2B">
        <w:rPr>
          <w:rFonts w:ascii="Arial" w:hAnsi="Arial" w:cs="Arial"/>
          <w:sz w:val="22"/>
          <w:szCs w:val="22"/>
        </w:rPr>
        <w:t xml:space="preserve"> </w:t>
      </w:r>
      <w:r w:rsidR="00F6581F" w:rsidRPr="00F15A2B">
        <w:rPr>
          <w:rFonts w:ascii="Arial" w:hAnsi="Arial" w:cs="Arial"/>
          <w:sz w:val="22"/>
          <w:szCs w:val="22"/>
        </w:rPr>
        <w:t xml:space="preserve">sind </w:t>
      </w:r>
      <w:r w:rsidRPr="00F15A2B">
        <w:rPr>
          <w:rFonts w:ascii="Arial" w:hAnsi="Arial" w:cs="Arial"/>
          <w:sz w:val="22"/>
          <w:szCs w:val="22"/>
        </w:rPr>
        <w:t xml:space="preserve">geeignet für Serienabschnitte an Brettern und Bohlen, bei Dämmstoffen, Plattenwerkstoffen und Vollholz. </w:t>
      </w:r>
      <w:r w:rsidR="002427C3" w:rsidRPr="00F15A2B">
        <w:rPr>
          <w:rFonts w:ascii="Arial" w:hAnsi="Arial" w:cs="Arial"/>
          <w:sz w:val="22"/>
          <w:szCs w:val="22"/>
        </w:rPr>
        <w:t xml:space="preserve">Damit </w:t>
      </w:r>
      <w:r w:rsidR="002427C3" w:rsidRPr="00F15A2B">
        <w:rPr>
          <w:rFonts w:ascii="Arial" w:hAnsi="Arial" w:cs="Arial"/>
          <w:bCs/>
          <w:sz w:val="22"/>
          <w:szCs w:val="22"/>
        </w:rPr>
        <w:t xml:space="preserve">werden </w:t>
      </w:r>
      <w:r w:rsidR="002427C3" w:rsidRPr="00F15A2B">
        <w:rPr>
          <w:rFonts w:ascii="Arial" w:hAnsi="Arial" w:cs="Arial"/>
          <w:sz w:val="22"/>
          <w:szCs w:val="22"/>
        </w:rPr>
        <w:t>frei- und schienengeführte Quer- und Längsschnitte, Schräg- und Schifterschnitte bis 60°, Tauchschnitte, Abgratungen und Auskehlungen ausgeführt</w:t>
      </w:r>
      <w:r w:rsidR="002427C3" w:rsidRPr="00F15A2B">
        <w:rPr>
          <w:rFonts w:ascii="Arial" w:hAnsi="Arial" w:cs="Arial"/>
          <w:bCs/>
          <w:sz w:val="22"/>
          <w:szCs w:val="22"/>
        </w:rPr>
        <w:t>.</w:t>
      </w:r>
    </w:p>
    <w:p w14:paraId="5D7C8762" w14:textId="77777777" w:rsidR="00AF7020" w:rsidRPr="00F15A2B" w:rsidRDefault="00AF7020" w:rsidP="00F12773">
      <w:pPr>
        <w:tabs>
          <w:tab w:val="left" w:pos="5387"/>
        </w:tabs>
        <w:suppressAutoHyphens/>
        <w:spacing w:line="360" w:lineRule="auto"/>
        <w:ind w:left="567" w:right="2126"/>
        <w:jc w:val="both"/>
        <w:rPr>
          <w:rFonts w:ascii="Arial" w:hAnsi="Arial" w:cs="Arial"/>
          <w:sz w:val="22"/>
          <w:szCs w:val="22"/>
        </w:rPr>
      </w:pPr>
    </w:p>
    <w:p w14:paraId="42D5115E" w14:textId="24999EEA" w:rsidR="00AF7020" w:rsidRPr="00F15A2B" w:rsidRDefault="00C82F36" w:rsidP="00F12773">
      <w:pPr>
        <w:tabs>
          <w:tab w:val="left" w:pos="6521"/>
        </w:tabs>
        <w:suppressAutoHyphens/>
        <w:spacing w:line="360" w:lineRule="auto"/>
        <w:ind w:left="567" w:right="2126"/>
        <w:jc w:val="both"/>
        <w:rPr>
          <w:rFonts w:ascii="Arial" w:hAnsi="Arial" w:cs="Arial"/>
          <w:bCs/>
          <w:sz w:val="22"/>
          <w:szCs w:val="22"/>
        </w:rPr>
      </w:pPr>
      <w:r w:rsidRPr="00F15A2B">
        <w:rPr>
          <w:rFonts w:ascii="Arial" w:hAnsi="Arial" w:cs="Arial"/>
          <w:sz w:val="22"/>
          <w:szCs w:val="22"/>
        </w:rPr>
        <w:t xml:space="preserve">Wie die </w:t>
      </w:r>
      <w:r w:rsidR="00AF7020" w:rsidRPr="00F15A2B">
        <w:rPr>
          <w:rFonts w:ascii="Arial" w:hAnsi="Arial" w:cs="Arial"/>
          <w:sz w:val="22"/>
          <w:szCs w:val="22"/>
        </w:rPr>
        <w:t xml:space="preserve">MAFELL Handkreissäge K </w:t>
      </w:r>
      <w:r w:rsidRPr="00F15A2B">
        <w:rPr>
          <w:rFonts w:ascii="Arial" w:hAnsi="Arial" w:cs="Arial"/>
          <w:sz w:val="22"/>
          <w:szCs w:val="22"/>
        </w:rPr>
        <w:t>85</w:t>
      </w:r>
      <w:r w:rsidR="00AA340C" w:rsidRPr="00F15A2B">
        <w:rPr>
          <w:rFonts w:ascii="Arial" w:hAnsi="Arial" w:cs="Arial"/>
          <w:sz w:val="22"/>
          <w:szCs w:val="22"/>
        </w:rPr>
        <w:t xml:space="preserve"> </w:t>
      </w:r>
      <w:r w:rsidRPr="00F15A2B">
        <w:rPr>
          <w:rFonts w:ascii="Arial" w:hAnsi="Arial" w:cs="Arial"/>
          <w:sz w:val="22"/>
          <w:szCs w:val="22"/>
        </w:rPr>
        <w:t>w</w:t>
      </w:r>
      <w:r w:rsidR="00F6581F" w:rsidRPr="00F15A2B">
        <w:rPr>
          <w:rFonts w:ascii="Arial" w:hAnsi="Arial" w:cs="Arial"/>
          <w:sz w:val="22"/>
          <w:szCs w:val="22"/>
        </w:rPr>
        <w:t xml:space="preserve">erden </w:t>
      </w:r>
      <w:r w:rsidRPr="00F15A2B">
        <w:rPr>
          <w:rFonts w:ascii="Arial" w:hAnsi="Arial" w:cs="Arial"/>
          <w:sz w:val="22"/>
          <w:szCs w:val="22"/>
        </w:rPr>
        <w:t xml:space="preserve">die K 105 </w:t>
      </w:r>
      <w:r w:rsidR="00F6581F" w:rsidRPr="00F15A2B">
        <w:rPr>
          <w:rFonts w:ascii="Arial" w:hAnsi="Arial" w:cs="Arial"/>
          <w:sz w:val="22"/>
          <w:szCs w:val="22"/>
        </w:rPr>
        <w:t xml:space="preserve">und K 105-18 </w:t>
      </w:r>
      <w:r w:rsidR="00AF7020" w:rsidRPr="00F15A2B">
        <w:rPr>
          <w:rFonts w:ascii="Arial" w:hAnsi="Arial" w:cs="Arial"/>
          <w:sz w:val="22"/>
          <w:szCs w:val="22"/>
        </w:rPr>
        <w:t xml:space="preserve">am </w:t>
      </w:r>
      <w:r w:rsidR="00AF7020" w:rsidRPr="00F15A2B">
        <w:rPr>
          <w:rFonts w:ascii="Arial" w:hAnsi="Arial" w:cs="Arial"/>
          <w:bCs/>
          <w:sz w:val="22"/>
          <w:szCs w:val="22"/>
        </w:rPr>
        <w:t xml:space="preserve">Drehpunkt auf Unterkante Schiene mit einer </w:t>
      </w:r>
      <w:r w:rsidR="00AF7020" w:rsidRPr="00F15A2B">
        <w:rPr>
          <w:rFonts w:ascii="Arial" w:hAnsi="Arial" w:cs="Arial"/>
          <w:bCs/>
          <w:sz w:val="22"/>
          <w:szCs w:val="22"/>
        </w:rPr>
        <w:lastRenderedPageBreak/>
        <w:t xml:space="preserve">gleichbleibenden Schnittkante geführt. Dies ermöglicht den präzisen und </w:t>
      </w:r>
      <w:r w:rsidR="00A26A4F" w:rsidRPr="00F15A2B">
        <w:rPr>
          <w:rFonts w:ascii="Arial" w:hAnsi="Arial" w:cs="Arial"/>
          <w:bCs/>
          <w:sz w:val="22"/>
          <w:szCs w:val="22"/>
        </w:rPr>
        <w:t>ausriss</w:t>
      </w:r>
      <w:r w:rsidR="00A26A4F">
        <w:rPr>
          <w:rFonts w:ascii="Arial" w:hAnsi="Arial" w:cs="Arial"/>
          <w:bCs/>
          <w:sz w:val="22"/>
          <w:szCs w:val="22"/>
        </w:rPr>
        <w:t>armen</w:t>
      </w:r>
      <w:r w:rsidR="00A26A4F" w:rsidRPr="00F15A2B">
        <w:rPr>
          <w:rFonts w:ascii="Arial" w:hAnsi="Arial" w:cs="Arial"/>
          <w:bCs/>
          <w:sz w:val="22"/>
          <w:szCs w:val="22"/>
        </w:rPr>
        <w:t xml:space="preserve"> </w:t>
      </w:r>
      <w:r w:rsidR="00AF7020" w:rsidRPr="00F15A2B">
        <w:rPr>
          <w:rFonts w:ascii="Arial" w:hAnsi="Arial" w:cs="Arial"/>
          <w:bCs/>
          <w:sz w:val="22"/>
          <w:szCs w:val="22"/>
        </w:rPr>
        <w:t xml:space="preserve">Schnitt. Diese Innovation spart Zeit, da kein Versetzen der Grundplatte mehr notwendig ist. Zudem wird ein unbeabsichtigtes Einschneiden in die Führungsschiene verhindert. </w:t>
      </w:r>
    </w:p>
    <w:p w14:paraId="42ECA7B7" w14:textId="77777777" w:rsidR="00AF7020" w:rsidRPr="00F15A2B" w:rsidRDefault="00AF7020" w:rsidP="00F12773">
      <w:pPr>
        <w:tabs>
          <w:tab w:val="left" w:pos="6521"/>
        </w:tabs>
        <w:suppressAutoHyphens/>
        <w:spacing w:line="360" w:lineRule="auto"/>
        <w:ind w:right="2126"/>
        <w:jc w:val="both"/>
        <w:rPr>
          <w:rFonts w:ascii="Arial" w:hAnsi="Arial" w:cs="Arial"/>
          <w:sz w:val="22"/>
          <w:szCs w:val="22"/>
        </w:rPr>
      </w:pPr>
    </w:p>
    <w:p w14:paraId="31E100D2" w14:textId="72813B5E" w:rsidR="005E16FF" w:rsidRPr="00F15A2B" w:rsidRDefault="00AF7020" w:rsidP="00F12773">
      <w:pPr>
        <w:tabs>
          <w:tab w:val="left" w:pos="6521"/>
        </w:tabs>
        <w:suppressAutoHyphens/>
        <w:spacing w:line="360" w:lineRule="auto"/>
        <w:ind w:left="567" w:right="2126"/>
        <w:jc w:val="both"/>
        <w:rPr>
          <w:rFonts w:ascii="Arial" w:hAnsi="Arial" w:cs="Arial"/>
          <w:sz w:val="22"/>
          <w:szCs w:val="22"/>
        </w:rPr>
      </w:pPr>
      <w:r w:rsidRPr="00F15A2B">
        <w:rPr>
          <w:rFonts w:ascii="Arial" w:hAnsi="Arial" w:cs="Arial"/>
          <w:sz w:val="22"/>
          <w:szCs w:val="22"/>
        </w:rPr>
        <w:t xml:space="preserve">Bei der Bearbeitung von Dämmplatten aus Holzfaserstoffen entstehen vor allem bei Tauchschnitten in Längsfaserrichtung sehr viel aufgetrennte Fasern. Der strömungsgünstige Absaugkanal ermöglicht auch bei maximaler Schnitttiefe den Transport der Holzfasern ohne Verstopfen. </w:t>
      </w:r>
      <w:r w:rsidR="001F4EC4" w:rsidRPr="00F15A2B">
        <w:rPr>
          <w:rFonts w:ascii="Arial" w:hAnsi="Arial" w:cs="Arial"/>
          <w:sz w:val="22"/>
          <w:szCs w:val="22"/>
        </w:rPr>
        <w:t xml:space="preserve">Für </w:t>
      </w:r>
      <w:r w:rsidR="00827971" w:rsidRPr="00F15A2B">
        <w:rPr>
          <w:rFonts w:ascii="Arial" w:hAnsi="Arial" w:cs="Arial"/>
          <w:sz w:val="22"/>
          <w:szCs w:val="22"/>
        </w:rPr>
        <w:t xml:space="preserve">diese Anwendungen und die Bearbeitung von </w:t>
      </w:r>
      <w:r w:rsidR="00730EF3" w:rsidRPr="00F15A2B">
        <w:rPr>
          <w:rFonts w:ascii="Arial" w:hAnsi="Arial" w:cs="Arial"/>
          <w:sz w:val="22"/>
          <w:szCs w:val="22"/>
        </w:rPr>
        <w:t>S</w:t>
      </w:r>
      <w:r w:rsidR="00827971" w:rsidRPr="00F15A2B">
        <w:rPr>
          <w:rFonts w:ascii="Arial" w:hAnsi="Arial" w:cs="Arial"/>
          <w:sz w:val="22"/>
          <w:szCs w:val="22"/>
        </w:rPr>
        <w:t xml:space="preserve">andwichelementen bietet </w:t>
      </w:r>
      <w:r w:rsidR="00730EF3" w:rsidRPr="00F15A2B">
        <w:rPr>
          <w:rFonts w:ascii="Arial" w:hAnsi="Arial" w:cs="Arial"/>
          <w:sz w:val="22"/>
          <w:szCs w:val="22"/>
        </w:rPr>
        <w:t xml:space="preserve">MAFELL </w:t>
      </w:r>
      <w:r w:rsidR="001F4EC4" w:rsidRPr="00F15A2B">
        <w:rPr>
          <w:rFonts w:ascii="Arial" w:hAnsi="Arial" w:cs="Arial"/>
          <w:sz w:val="22"/>
          <w:szCs w:val="22"/>
        </w:rPr>
        <w:t xml:space="preserve">spezielle </w:t>
      </w:r>
      <w:r w:rsidR="00730EF3" w:rsidRPr="00F15A2B">
        <w:rPr>
          <w:rFonts w:ascii="Arial" w:hAnsi="Arial" w:cs="Arial"/>
          <w:sz w:val="22"/>
          <w:szCs w:val="22"/>
        </w:rPr>
        <w:t xml:space="preserve">Sägeblätter. </w:t>
      </w:r>
      <w:r w:rsidRPr="00F15A2B">
        <w:rPr>
          <w:rFonts w:ascii="Arial" w:hAnsi="Arial" w:cs="Arial"/>
          <w:sz w:val="22"/>
          <w:szCs w:val="22"/>
        </w:rPr>
        <w:t>Für ein möglichst optimales Schnittergebnis</w:t>
      </w:r>
      <w:r w:rsidR="005D518A" w:rsidRPr="00F15A2B">
        <w:rPr>
          <w:rFonts w:ascii="Arial" w:hAnsi="Arial" w:cs="Arial"/>
          <w:sz w:val="22"/>
          <w:szCs w:val="22"/>
        </w:rPr>
        <w:t>, einen hohen Sägefortschritt</w:t>
      </w:r>
      <w:r w:rsidR="00AA340C" w:rsidRPr="00F15A2B">
        <w:rPr>
          <w:rFonts w:ascii="Arial" w:hAnsi="Arial" w:cs="Arial"/>
          <w:sz w:val="22"/>
          <w:szCs w:val="22"/>
        </w:rPr>
        <w:t xml:space="preserve"> </w:t>
      </w:r>
      <w:r w:rsidR="007A1779" w:rsidRPr="00F15A2B">
        <w:rPr>
          <w:rFonts w:ascii="Arial" w:hAnsi="Arial" w:cs="Arial"/>
          <w:sz w:val="22"/>
          <w:szCs w:val="22"/>
        </w:rPr>
        <w:t>bei einer möglichst geringen Energ</w:t>
      </w:r>
      <w:r w:rsidR="00E136EE" w:rsidRPr="00F15A2B">
        <w:rPr>
          <w:rFonts w:ascii="Arial" w:hAnsi="Arial" w:cs="Arial"/>
          <w:sz w:val="22"/>
          <w:szCs w:val="22"/>
        </w:rPr>
        <w:t>ie</w:t>
      </w:r>
      <w:r w:rsidR="007A1779" w:rsidRPr="00F15A2B">
        <w:rPr>
          <w:rFonts w:ascii="Arial" w:hAnsi="Arial" w:cs="Arial"/>
          <w:sz w:val="22"/>
          <w:szCs w:val="22"/>
        </w:rPr>
        <w:t>aufnahme hat MAFELL mit einem Sägeblattspez</w:t>
      </w:r>
      <w:r w:rsidR="00A85552">
        <w:rPr>
          <w:rFonts w:ascii="Arial" w:hAnsi="Arial" w:cs="Arial"/>
          <w:sz w:val="22"/>
          <w:szCs w:val="22"/>
        </w:rPr>
        <w:t>i</w:t>
      </w:r>
      <w:r w:rsidR="007A1779" w:rsidRPr="00F15A2B">
        <w:rPr>
          <w:rFonts w:ascii="Arial" w:hAnsi="Arial" w:cs="Arial"/>
          <w:sz w:val="22"/>
          <w:szCs w:val="22"/>
        </w:rPr>
        <w:t>alisten</w:t>
      </w:r>
      <w:r w:rsidR="00E136EE" w:rsidRPr="00F15A2B">
        <w:rPr>
          <w:rFonts w:ascii="Arial" w:hAnsi="Arial" w:cs="Arial"/>
          <w:sz w:val="22"/>
          <w:szCs w:val="22"/>
        </w:rPr>
        <w:t xml:space="preserve"> die neue gruppenverzahnte </w:t>
      </w:r>
      <w:r w:rsidR="0054136C" w:rsidRPr="00F15A2B">
        <w:rPr>
          <w:rFonts w:ascii="Arial" w:hAnsi="Arial" w:cs="Arial"/>
          <w:sz w:val="22"/>
          <w:szCs w:val="22"/>
        </w:rPr>
        <w:t xml:space="preserve">Sägeblattgeometrie </w:t>
      </w:r>
      <w:r w:rsidR="003A39D3" w:rsidRPr="00F15A2B">
        <w:rPr>
          <w:rFonts w:ascii="Arial" w:hAnsi="Arial" w:cs="Arial"/>
          <w:sz w:val="22"/>
          <w:szCs w:val="22"/>
        </w:rPr>
        <w:t xml:space="preserve">entwickelt. </w:t>
      </w:r>
    </w:p>
    <w:p w14:paraId="4F4E07CB" w14:textId="77777777" w:rsidR="00AF7020" w:rsidRPr="00F15A2B" w:rsidRDefault="00AF7020" w:rsidP="00F12773">
      <w:pPr>
        <w:tabs>
          <w:tab w:val="left" w:pos="6521"/>
        </w:tabs>
        <w:suppressAutoHyphens/>
        <w:spacing w:line="360" w:lineRule="auto"/>
        <w:ind w:right="2126"/>
        <w:jc w:val="both"/>
        <w:rPr>
          <w:rFonts w:ascii="Arial" w:hAnsi="Arial" w:cs="Arial"/>
          <w:sz w:val="22"/>
          <w:szCs w:val="22"/>
        </w:rPr>
      </w:pPr>
    </w:p>
    <w:p w14:paraId="7F8DE0B1" w14:textId="3C2C9008" w:rsidR="00AF7020" w:rsidRPr="00F15A2B" w:rsidRDefault="00AF7020" w:rsidP="00F12773">
      <w:pPr>
        <w:tabs>
          <w:tab w:val="left" w:pos="6521"/>
        </w:tabs>
        <w:suppressAutoHyphens/>
        <w:spacing w:line="360" w:lineRule="auto"/>
        <w:ind w:left="567" w:right="2126"/>
        <w:jc w:val="both"/>
        <w:rPr>
          <w:rFonts w:ascii="Arial" w:hAnsi="Arial" w:cs="Arial"/>
          <w:bCs/>
          <w:sz w:val="22"/>
          <w:szCs w:val="22"/>
        </w:rPr>
      </w:pPr>
      <w:r w:rsidRPr="00F15A2B">
        <w:rPr>
          <w:rFonts w:ascii="Arial" w:hAnsi="Arial" w:cs="Arial"/>
          <w:sz w:val="22"/>
          <w:szCs w:val="22"/>
        </w:rPr>
        <w:t xml:space="preserve">Die doppelte Schnitttiefenskala ermöglicht auf einen Blick das Ablesen </w:t>
      </w:r>
      <w:r w:rsidRPr="00F15A2B">
        <w:rPr>
          <w:rFonts w:ascii="Arial" w:hAnsi="Arial" w:cs="Arial"/>
          <w:bCs/>
          <w:sz w:val="22"/>
          <w:szCs w:val="22"/>
        </w:rPr>
        <w:t xml:space="preserve">der Schnitttiefe für Arbeiten mit und ohne Schienenführung. </w:t>
      </w:r>
      <w:r w:rsidR="003A39D3" w:rsidRPr="00F15A2B">
        <w:rPr>
          <w:rFonts w:ascii="Arial" w:hAnsi="Arial" w:cs="Arial"/>
          <w:bCs/>
          <w:sz w:val="22"/>
          <w:szCs w:val="22"/>
        </w:rPr>
        <w:t xml:space="preserve">Die </w:t>
      </w:r>
      <w:r w:rsidRPr="00F15A2B">
        <w:rPr>
          <w:rFonts w:ascii="Arial" w:hAnsi="Arial" w:cs="Arial"/>
          <w:bCs/>
          <w:sz w:val="22"/>
          <w:szCs w:val="22"/>
        </w:rPr>
        <w:t>Schnitttiefeneinstellung sorgt zudem für mehr Komfort, Stabilität und Präzision. Die neuartige Neigungseinstellung ermöglicht die optimale Ablesbarkeit der Skalen und der sich automatisch an die Neigung anpassende Risszeiger ein präzises Anlegen an die Schnittkante.</w:t>
      </w:r>
    </w:p>
    <w:p w14:paraId="00F1E05D" w14:textId="77777777" w:rsidR="00AF7020" w:rsidRPr="00F15A2B" w:rsidRDefault="00AF7020" w:rsidP="00F12773">
      <w:pPr>
        <w:tabs>
          <w:tab w:val="left" w:pos="6521"/>
        </w:tabs>
        <w:suppressAutoHyphens/>
        <w:spacing w:line="360" w:lineRule="auto"/>
        <w:ind w:left="567" w:right="2126"/>
        <w:jc w:val="both"/>
        <w:rPr>
          <w:rFonts w:ascii="Arial" w:hAnsi="Arial" w:cs="Arial"/>
          <w:bCs/>
          <w:sz w:val="22"/>
          <w:szCs w:val="22"/>
        </w:rPr>
      </w:pPr>
    </w:p>
    <w:p w14:paraId="7ECCF25C" w14:textId="1F747321" w:rsidR="009F49B9" w:rsidRPr="00F15A2B" w:rsidRDefault="00AF7020" w:rsidP="00F12773">
      <w:pPr>
        <w:tabs>
          <w:tab w:val="left" w:pos="5387"/>
          <w:tab w:val="left" w:pos="6521"/>
        </w:tabs>
        <w:suppressAutoHyphens/>
        <w:spacing w:line="360" w:lineRule="auto"/>
        <w:ind w:left="567" w:right="2126"/>
        <w:jc w:val="both"/>
        <w:rPr>
          <w:rFonts w:ascii="Arial" w:hAnsi="Arial" w:cs="Arial"/>
          <w:bCs/>
          <w:sz w:val="22"/>
          <w:szCs w:val="22"/>
        </w:rPr>
      </w:pPr>
      <w:r w:rsidRPr="00F15A2B">
        <w:rPr>
          <w:rFonts w:ascii="Arial" w:hAnsi="Arial" w:cs="Arial"/>
          <w:bCs/>
          <w:sz w:val="22"/>
          <w:szCs w:val="22"/>
        </w:rPr>
        <w:t xml:space="preserve">Mit dem </w:t>
      </w:r>
      <w:r w:rsidR="008D4330" w:rsidRPr="00F15A2B">
        <w:rPr>
          <w:rFonts w:ascii="Arial" w:hAnsi="Arial" w:cs="Arial"/>
          <w:bCs/>
          <w:sz w:val="22"/>
          <w:szCs w:val="22"/>
        </w:rPr>
        <w:t xml:space="preserve">serienmäßigen </w:t>
      </w:r>
      <w:r w:rsidRPr="00F15A2B">
        <w:rPr>
          <w:rFonts w:ascii="Arial" w:hAnsi="Arial" w:cs="Arial"/>
          <w:bCs/>
          <w:sz w:val="22"/>
          <w:szCs w:val="22"/>
        </w:rPr>
        <w:t>Parallelanschlag können Längsschnitte ohne Schiene entlang einer Bezugskante geführt werden</w:t>
      </w:r>
      <w:r w:rsidR="00096D3E" w:rsidRPr="00F15A2B">
        <w:rPr>
          <w:rFonts w:ascii="Arial" w:hAnsi="Arial" w:cs="Arial"/>
          <w:bCs/>
          <w:sz w:val="22"/>
          <w:szCs w:val="22"/>
        </w:rPr>
        <w:t xml:space="preserve">. Für Kappschnitte </w:t>
      </w:r>
      <w:r w:rsidR="0052360C" w:rsidRPr="00F15A2B">
        <w:rPr>
          <w:rFonts w:ascii="Arial" w:hAnsi="Arial" w:cs="Arial"/>
          <w:bCs/>
          <w:sz w:val="22"/>
          <w:szCs w:val="22"/>
        </w:rPr>
        <w:t>können die Kreissägen mit de</w:t>
      </w:r>
      <w:r w:rsidR="00DF15C5" w:rsidRPr="00F15A2B">
        <w:rPr>
          <w:rFonts w:ascii="Arial" w:hAnsi="Arial" w:cs="Arial"/>
          <w:bCs/>
          <w:sz w:val="22"/>
          <w:szCs w:val="22"/>
        </w:rPr>
        <w:t>r</w:t>
      </w:r>
      <w:r w:rsidR="0052360C" w:rsidRPr="00F15A2B">
        <w:rPr>
          <w:rFonts w:ascii="Arial" w:hAnsi="Arial" w:cs="Arial"/>
          <w:bCs/>
          <w:sz w:val="22"/>
          <w:szCs w:val="22"/>
        </w:rPr>
        <w:t xml:space="preserve"> optional angebotenen </w:t>
      </w:r>
      <w:r w:rsidR="00811CF1" w:rsidRPr="00F15A2B">
        <w:rPr>
          <w:rFonts w:ascii="Arial" w:hAnsi="Arial" w:cs="Arial"/>
          <w:bCs/>
          <w:sz w:val="22"/>
          <w:szCs w:val="22"/>
        </w:rPr>
        <w:t>Führungseinrichtung L verbunden werden.</w:t>
      </w:r>
    </w:p>
    <w:p w14:paraId="5A140D32" w14:textId="77777777" w:rsidR="00BF7166" w:rsidRPr="00F15A2B" w:rsidRDefault="00BF7166" w:rsidP="00F12773">
      <w:pPr>
        <w:tabs>
          <w:tab w:val="left" w:pos="5387"/>
          <w:tab w:val="left" w:pos="6521"/>
        </w:tabs>
        <w:suppressAutoHyphens/>
        <w:spacing w:line="360" w:lineRule="auto"/>
        <w:ind w:right="2126"/>
        <w:jc w:val="both"/>
        <w:rPr>
          <w:rFonts w:ascii="Arial" w:hAnsi="Arial" w:cs="Arial"/>
          <w:bCs/>
          <w:sz w:val="22"/>
          <w:szCs w:val="22"/>
        </w:rPr>
      </w:pPr>
    </w:p>
    <w:p w14:paraId="46774E71" w14:textId="2FE84956" w:rsidR="00BF7166" w:rsidRPr="00D3756C" w:rsidRDefault="00D3756C" w:rsidP="00F12773">
      <w:pPr>
        <w:tabs>
          <w:tab w:val="left" w:pos="5387"/>
          <w:tab w:val="left" w:pos="6521"/>
        </w:tabs>
        <w:suppressAutoHyphens/>
        <w:spacing w:line="360" w:lineRule="auto"/>
        <w:ind w:left="567" w:right="2126"/>
        <w:jc w:val="both"/>
        <w:rPr>
          <w:rFonts w:ascii="Arial" w:hAnsi="Arial" w:cs="Arial"/>
          <w:sz w:val="22"/>
          <w:szCs w:val="22"/>
        </w:rPr>
      </w:pPr>
      <w:r w:rsidRPr="00F15A2B">
        <w:rPr>
          <w:rFonts w:ascii="Arial" w:hAnsi="Arial" w:cs="Arial"/>
          <w:sz w:val="22"/>
          <w:szCs w:val="22"/>
        </w:rPr>
        <w:lastRenderedPageBreak/>
        <w:t xml:space="preserve">Dabei sind </w:t>
      </w:r>
      <w:r w:rsidR="00BF7166" w:rsidRPr="00F15A2B">
        <w:rPr>
          <w:rFonts w:ascii="Arial" w:hAnsi="Arial" w:cs="Arial"/>
          <w:sz w:val="22"/>
          <w:szCs w:val="22"/>
        </w:rPr>
        <w:t>Maschine und Führungsschiene fest miteinander verbunden. Ein fixer und ein einstellbarer Anschlagnocken an der Schienenunterseite ermöglichen präzise Kapp- und Winkelschnitte. Dazu wird das System mit beiden Nocken gegen das Werkstück gedrückt und der Schnitt ausgeführt. Die Schiene gleitet anschließend in die Ausgangsposition zurück</w:t>
      </w:r>
      <w:r w:rsidR="00811CF1" w:rsidRPr="00F15A2B">
        <w:rPr>
          <w:rFonts w:ascii="Arial" w:hAnsi="Arial" w:cs="Arial"/>
          <w:sz w:val="22"/>
          <w:szCs w:val="22"/>
        </w:rPr>
        <w:t>.</w:t>
      </w:r>
    </w:p>
    <w:p w14:paraId="10CB443C" w14:textId="77777777" w:rsidR="00996D31" w:rsidRDefault="00996D31" w:rsidP="00F12773">
      <w:pPr>
        <w:tabs>
          <w:tab w:val="left" w:pos="5387"/>
          <w:tab w:val="left" w:pos="6521"/>
        </w:tabs>
        <w:suppressAutoHyphens/>
        <w:spacing w:line="360" w:lineRule="auto"/>
        <w:ind w:left="567" w:right="2126"/>
        <w:jc w:val="both"/>
        <w:rPr>
          <w:rFonts w:ascii="Arial" w:hAnsi="Arial" w:cs="Arial"/>
          <w:sz w:val="22"/>
          <w:szCs w:val="22"/>
        </w:rPr>
      </w:pPr>
      <w:r>
        <w:rPr>
          <w:rFonts w:ascii="Arial" w:hAnsi="Arial" w:cs="Arial"/>
          <w:sz w:val="22"/>
          <w:szCs w:val="22"/>
        </w:rPr>
        <w:tab/>
      </w:r>
    </w:p>
    <w:p w14:paraId="458BA16E" w14:textId="77777777" w:rsidR="001A4032" w:rsidRPr="005937C4" w:rsidRDefault="001A4032" w:rsidP="00F12773">
      <w:pPr>
        <w:suppressAutoHyphens/>
        <w:spacing w:line="360" w:lineRule="auto"/>
        <w:ind w:left="567" w:right="1984"/>
        <w:jc w:val="both"/>
        <w:rPr>
          <w:rFonts w:ascii="Arial" w:hAnsi="Arial" w:cs="Arial"/>
          <w:b/>
          <w:sz w:val="22"/>
          <w:szCs w:val="22"/>
        </w:rPr>
      </w:pPr>
      <w:r w:rsidRPr="00642B6D">
        <w:rPr>
          <w:rFonts w:ascii="Arial" w:hAnsi="Arial" w:cs="Arial"/>
          <w:b/>
        </w:rPr>
        <w:t>Über MAFELL</w:t>
      </w:r>
    </w:p>
    <w:p w14:paraId="18BCE456" w14:textId="77777777" w:rsidR="001A4032" w:rsidRPr="003A08E7" w:rsidRDefault="001A4032" w:rsidP="00F12773">
      <w:pPr>
        <w:tabs>
          <w:tab w:val="left" w:pos="5387"/>
        </w:tabs>
        <w:suppressAutoHyphens/>
        <w:ind w:left="567" w:right="2126"/>
        <w:jc w:val="both"/>
        <w:rPr>
          <w:rFonts w:ascii="Arial" w:hAnsi="Arial" w:cs="Arial"/>
          <w:b/>
        </w:rPr>
      </w:pPr>
      <w:r w:rsidRPr="00642B6D">
        <w:rPr>
          <w:rFonts w:ascii="Arial" w:hAnsi="Arial" w:cs="Arial"/>
        </w:rPr>
        <w:t xml:space="preserve">Das 1899 gegründete Familienunternehmen ist Premiumhersteller für handgeführte Maschinen und Elektrowerkzeuge zur professionellen Holzbearbeitung insbesondere für das Zimmerei- und </w:t>
      </w:r>
      <w:r w:rsidRPr="003A08E7">
        <w:rPr>
          <w:rFonts w:ascii="Arial" w:hAnsi="Arial" w:cs="Arial"/>
        </w:rPr>
        <w:t>Schreinerhandwerk. Mit anerkannter Werkstoff- und Technologiekompetenz und gelebtem Qualitätsbewusstsein stellt MAFELL Produkte her, die den Anwender durch innovative Lösungen, Leistung, Präzision und Langlebigkeit überzeugen. 360 hoch qualifizierte Mitarbeiterinnen und Mitarbeiter produzieren ausschließlich am Standort Oberndorf/Neckar in einer für die Branche ungewöhnlich hohen Fertigungstiefe.</w:t>
      </w:r>
    </w:p>
    <w:p w14:paraId="219075E2" w14:textId="77777777" w:rsidR="001A4032" w:rsidRPr="00A35D08" w:rsidRDefault="00F12773" w:rsidP="00F12773">
      <w:pPr>
        <w:tabs>
          <w:tab w:val="left" w:pos="3600"/>
          <w:tab w:val="left" w:pos="5387"/>
        </w:tabs>
        <w:suppressAutoHyphens/>
        <w:ind w:left="567" w:right="2126"/>
        <w:rPr>
          <w:u w:val="single"/>
        </w:rPr>
      </w:pPr>
      <w:hyperlink r:id="rId8" w:history="1">
        <w:r w:rsidR="001A4032" w:rsidRPr="00A35D08">
          <w:rPr>
            <w:rStyle w:val="Hyperlink"/>
            <w:rFonts w:ascii="Arial" w:hAnsi="Arial" w:cs="Arial"/>
          </w:rPr>
          <w:t>www.mafell.de</w:t>
        </w:r>
      </w:hyperlink>
    </w:p>
    <w:p w14:paraId="296187E9" w14:textId="74F21725" w:rsidR="001F11C4" w:rsidRPr="000E7FC4" w:rsidRDefault="001F11C4" w:rsidP="00F12773">
      <w:pPr>
        <w:tabs>
          <w:tab w:val="left" w:pos="3600"/>
          <w:tab w:val="left" w:pos="6379"/>
        </w:tabs>
        <w:suppressAutoHyphens/>
        <w:ind w:left="567" w:right="3260"/>
        <w:rPr>
          <w:rFonts w:ascii="Arial" w:hAnsi="Arial" w:cs="Arial"/>
          <w:bCs/>
        </w:rPr>
      </w:pPr>
    </w:p>
    <w:p w14:paraId="1DA7B676" w14:textId="2C3A4F9C" w:rsidR="00B27A67" w:rsidRDefault="00B27A67" w:rsidP="00F12773">
      <w:pPr>
        <w:tabs>
          <w:tab w:val="left" w:pos="3600"/>
          <w:tab w:val="left" w:pos="6379"/>
        </w:tabs>
        <w:suppressAutoHyphens/>
        <w:ind w:left="567" w:right="3260"/>
        <w:rPr>
          <w:rFonts w:ascii="Arial" w:hAnsi="Arial" w:cs="Arial"/>
          <w:bCs/>
        </w:rPr>
      </w:pPr>
    </w:p>
    <w:p w14:paraId="442352EA" w14:textId="5AECAABD" w:rsidR="00CF4640" w:rsidRPr="000E7FC4" w:rsidRDefault="008C6A2B" w:rsidP="00F12773">
      <w:pPr>
        <w:tabs>
          <w:tab w:val="left" w:pos="3600"/>
          <w:tab w:val="left" w:pos="6379"/>
        </w:tabs>
        <w:suppressAutoHyphens/>
        <w:ind w:left="567" w:right="3260"/>
        <w:rPr>
          <w:rFonts w:ascii="Arial" w:hAnsi="Arial" w:cs="Arial"/>
          <w:bCs/>
        </w:rPr>
      </w:pPr>
      <w:r>
        <w:rPr>
          <w:rFonts w:ascii="Arial" w:hAnsi="Arial" w:cs="Arial"/>
          <w:bCs/>
          <w:noProof/>
        </w:rPr>
        <w:drawing>
          <wp:inline distT="0" distB="0" distL="0" distR="0" wp14:anchorId="445EFDEF" wp14:editId="0C3BAD6E">
            <wp:extent cx="1801368" cy="1440180"/>
            <wp:effectExtent l="0" t="0" r="8890" b="7620"/>
            <wp:docPr id="1920612734" name="Grafik 1" descr="Ein Bild, das Werkzeug, elektrische Säge, Elektrowerkzeug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0612734" name="Grafik 1" descr="Ein Bild, das Werkzeug, elektrische Säge, Elektrowerkzeug enthält.&#10;&#10;KI-generierte Inhalte können fehlerhaft sein."/>
                    <pic:cNvPicPr/>
                  </pic:nvPicPr>
                  <pic:blipFill>
                    <a:blip r:embed="rId9"/>
                    <a:stretch>
                      <a:fillRect/>
                    </a:stretch>
                  </pic:blipFill>
                  <pic:spPr>
                    <a:xfrm>
                      <a:off x="0" y="0"/>
                      <a:ext cx="1801368" cy="1440180"/>
                    </a:xfrm>
                    <a:prstGeom prst="rect">
                      <a:avLst/>
                    </a:prstGeom>
                  </pic:spPr>
                </pic:pic>
              </a:graphicData>
            </a:graphic>
          </wp:inline>
        </w:drawing>
      </w:r>
    </w:p>
    <w:p w14:paraId="3CD7CB7D" w14:textId="40489302" w:rsidR="00D04BCF" w:rsidRPr="00F15A2B" w:rsidRDefault="00D04BCF" w:rsidP="00F12773">
      <w:pPr>
        <w:tabs>
          <w:tab w:val="left" w:pos="3600"/>
          <w:tab w:val="left" w:pos="6379"/>
        </w:tabs>
        <w:suppressAutoHyphens/>
        <w:ind w:left="567" w:right="3260"/>
        <w:rPr>
          <w:rFonts w:ascii="Arial" w:hAnsi="Arial" w:cs="Arial"/>
          <w:b/>
        </w:rPr>
      </w:pPr>
      <w:r w:rsidRPr="00F15A2B">
        <w:rPr>
          <w:rFonts w:ascii="Arial" w:hAnsi="Arial" w:cs="Arial"/>
          <w:b/>
        </w:rPr>
        <w:t>MAFELL</w:t>
      </w:r>
      <w:r w:rsidR="00D3756C" w:rsidRPr="00F15A2B">
        <w:rPr>
          <w:rFonts w:ascii="Arial" w:hAnsi="Arial" w:cs="Arial"/>
          <w:b/>
        </w:rPr>
        <w:t xml:space="preserve"> Kreissäge</w:t>
      </w:r>
      <w:r w:rsidR="00AA340C" w:rsidRPr="00F15A2B">
        <w:rPr>
          <w:rFonts w:ascii="Arial" w:hAnsi="Arial" w:cs="Arial"/>
          <w:b/>
        </w:rPr>
        <w:t xml:space="preserve"> </w:t>
      </w:r>
      <w:r w:rsidR="00D3756C" w:rsidRPr="00F15A2B">
        <w:rPr>
          <w:rFonts w:ascii="Arial" w:hAnsi="Arial" w:cs="Arial"/>
          <w:b/>
        </w:rPr>
        <w:t>K 105</w:t>
      </w:r>
      <w:r w:rsidR="00C02267" w:rsidRPr="00F15A2B">
        <w:rPr>
          <w:rFonts w:ascii="Arial" w:hAnsi="Arial" w:cs="Arial"/>
          <w:b/>
        </w:rPr>
        <w:t>-18</w:t>
      </w:r>
      <w:r w:rsidR="008C6A2B">
        <w:rPr>
          <w:rFonts w:ascii="Arial" w:hAnsi="Arial" w:cs="Arial"/>
          <w:b/>
        </w:rPr>
        <w:t xml:space="preserve"> Produkt.</w:t>
      </w:r>
      <w:r w:rsidRPr="00F15A2B">
        <w:rPr>
          <w:rFonts w:ascii="Arial" w:hAnsi="Arial" w:cs="Arial"/>
          <w:b/>
        </w:rPr>
        <w:t>jpg</w:t>
      </w:r>
      <w:r w:rsidR="00E1640E" w:rsidRPr="00F15A2B">
        <w:rPr>
          <w:rFonts w:ascii="Arial" w:hAnsi="Arial" w:cs="Arial"/>
          <w:b/>
        </w:rPr>
        <w:t xml:space="preserve"> </w:t>
      </w:r>
    </w:p>
    <w:p w14:paraId="6D1BB006" w14:textId="0B25AF30" w:rsidR="00D04BCF" w:rsidRPr="00C02267" w:rsidRDefault="00C02267" w:rsidP="00F12773">
      <w:pPr>
        <w:tabs>
          <w:tab w:val="left" w:pos="3600"/>
          <w:tab w:val="left" w:pos="6379"/>
        </w:tabs>
        <w:suppressAutoHyphens/>
        <w:ind w:left="567" w:right="3260"/>
        <w:rPr>
          <w:rFonts w:ascii="Arial" w:hAnsi="Arial" w:cs="Arial"/>
          <w:bCs/>
        </w:rPr>
      </w:pPr>
      <w:r w:rsidRPr="00F15A2B">
        <w:rPr>
          <w:rFonts w:ascii="Arial" w:hAnsi="Arial" w:cs="Arial"/>
          <w:bCs/>
        </w:rPr>
        <w:t>Akku-Power</w:t>
      </w:r>
      <w:r w:rsidR="00AA340C" w:rsidRPr="00F15A2B">
        <w:rPr>
          <w:rFonts w:ascii="Arial" w:hAnsi="Arial" w:cs="Arial"/>
          <w:bCs/>
        </w:rPr>
        <w:t xml:space="preserve"> – </w:t>
      </w:r>
      <w:r w:rsidRPr="00F15A2B">
        <w:rPr>
          <w:rFonts w:ascii="Arial" w:hAnsi="Arial" w:cs="Arial"/>
          <w:bCs/>
        </w:rPr>
        <w:t>auch bei 105 mm Schnitt</w:t>
      </w:r>
      <w:r w:rsidR="00215858" w:rsidRPr="00F15A2B">
        <w:rPr>
          <w:rFonts w:ascii="Arial" w:hAnsi="Arial" w:cs="Arial"/>
          <w:bCs/>
        </w:rPr>
        <w:t>ti</w:t>
      </w:r>
      <w:r w:rsidRPr="00F15A2B">
        <w:rPr>
          <w:rFonts w:ascii="Arial" w:hAnsi="Arial" w:cs="Arial"/>
          <w:bCs/>
        </w:rPr>
        <w:t>efe: d</w:t>
      </w:r>
      <w:r w:rsidR="005264EA" w:rsidRPr="00F15A2B">
        <w:rPr>
          <w:rFonts w:ascii="Arial" w:hAnsi="Arial" w:cs="Arial"/>
          <w:bCs/>
        </w:rPr>
        <w:t>ie</w:t>
      </w:r>
      <w:r w:rsidRPr="00F15A2B">
        <w:rPr>
          <w:rFonts w:ascii="Arial" w:hAnsi="Arial" w:cs="Arial"/>
          <w:bCs/>
        </w:rPr>
        <w:t xml:space="preserve"> neue </w:t>
      </w:r>
      <w:r w:rsidR="005264EA" w:rsidRPr="00F15A2B">
        <w:rPr>
          <w:rFonts w:ascii="Arial" w:hAnsi="Arial" w:cs="Arial"/>
          <w:bCs/>
        </w:rPr>
        <w:t xml:space="preserve">MAFELL </w:t>
      </w:r>
      <w:r w:rsidRPr="00F15A2B">
        <w:rPr>
          <w:rFonts w:ascii="Arial" w:hAnsi="Arial" w:cs="Arial"/>
          <w:bCs/>
        </w:rPr>
        <w:t>Akku-Handkreissäge K</w:t>
      </w:r>
      <w:r w:rsidR="005264EA" w:rsidRPr="00F15A2B">
        <w:rPr>
          <w:rFonts w:ascii="Arial" w:hAnsi="Arial" w:cs="Arial"/>
          <w:bCs/>
        </w:rPr>
        <w:t xml:space="preserve"> 105</w:t>
      </w:r>
      <w:r w:rsidR="007F3DB1" w:rsidRPr="00F15A2B">
        <w:rPr>
          <w:rFonts w:ascii="Arial" w:hAnsi="Arial" w:cs="Arial"/>
          <w:bCs/>
        </w:rPr>
        <w:t>-</w:t>
      </w:r>
      <w:r w:rsidR="005264EA" w:rsidRPr="00F15A2B">
        <w:rPr>
          <w:rFonts w:ascii="Arial" w:hAnsi="Arial" w:cs="Arial"/>
          <w:bCs/>
        </w:rPr>
        <w:t>18.</w:t>
      </w:r>
      <w:r w:rsidR="00AA340C">
        <w:rPr>
          <w:rFonts w:ascii="Arial" w:hAnsi="Arial" w:cs="Arial"/>
          <w:bCs/>
        </w:rPr>
        <w:t xml:space="preserve"> </w:t>
      </w:r>
    </w:p>
    <w:p w14:paraId="0D482969" w14:textId="77777777" w:rsidR="00D04BCF" w:rsidRDefault="00D04BCF" w:rsidP="00F12773">
      <w:pPr>
        <w:tabs>
          <w:tab w:val="left" w:pos="3600"/>
          <w:tab w:val="left" w:pos="6379"/>
        </w:tabs>
        <w:suppressAutoHyphens/>
        <w:ind w:left="567" w:right="3259"/>
        <w:rPr>
          <w:rStyle w:val="Hervorhebung"/>
          <w:rFonts w:ascii="Arial" w:hAnsi="Arial" w:cs="Arial"/>
          <w:bCs/>
          <w:i w:val="0"/>
        </w:rPr>
      </w:pPr>
      <w:r w:rsidRPr="0036403B">
        <w:rPr>
          <w:rStyle w:val="Hervorhebung"/>
          <w:rFonts w:ascii="Arial" w:hAnsi="Arial" w:cs="Arial"/>
          <w:bCs/>
          <w:i w:val="0"/>
        </w:rPr>
        <w:t>Foto: MAFELL</w:t>
      </w:r>
    </w:p>
    <w:p w14:paraId="6696BFCA" w14:textId="77777777" w:rsidR="008C6A2B" w:rsidRDefault="008C6A2B" w:rsidP="00F12773">
      <w:pPr>
        <w:tabs>
          <w:tab w:val="left" w:pos="3600"/>
          <w:tab w:val="left" w:pos="6379"/>
        </w:tabs>
        <w:suppressAutoHyphens/>
        <w:ind w:right="3259"/>
        <w:rPr>
          <w:rStyle w:val="Hervorhebung"/>
          <w:rFonts w:ascii="Arial" w:hAnsi="Arial" w:cs="Arial"/>
          <w:bCs/>
          <w:i w:val="0"/>
        </w:rPr>
      </w:pPr>
    </w:p>
    <w:p w14:paraId="2CF9F078" w14:textId="77777777" w:rsidR="008C6A2B" w:rsidRDefault="008C6A2B" w:rsidP="00F12773">
      <w:pPr>
        <w:tabs>
          <w:tab w:val="left" w:pos="3600"/>
          <w:tab w:val="left" w:pos="6379"/>
        </w:tabs>
        <w:suppressAutoHyphens/>
        <w:ind w:left="567" w:right="3259"/>
        <w:rPr>
          <w:rStyle w:val="Hervorhebung"/>
          <w:rFonts w:ascii="Arial" w:hAnsi="Arial" w:cs="Arial"/>
          <w:bCs/>
          <w:i w:val="0"/>
        </w:rPr>
      </w:pPr>
    </w:p>
    <w:p w14:paraId="6F8A42ED" w14:textId="79D28F37" w:rsidR="008C6A2B" w:rsidRDefault="008C6A2B" w:rsidP="00F12773">
      <w:pPr>
        <w:tabs>
          <w:tab w:val="left" w:pos="3600"/>
          <w:tab w:val="left" w:pos="6379"/>
        </w:tabs>
        <w:suppressAutoHyphens/>
        <w:ind w:left="567" w:right="3259"/>
        <w:rPr>
          <w:rStyle w:val="Hervorhebung"/>
          <w:rFonts w:ascii="Arial" w:hAnsi="Arial" w:cs="Arial"/>
          <w:bCs/>
          <w:i w:val="0"/>
        </w:rPr>
      </w:pPr>
      <w:r>
        <w:rPr>
          <w:rFonts w:ascii="Arial" w:hAnsi="Arial" w:cs="Arial"/>
          <w:bCs/>
          <w:iCs/>
          <w:noProof/>
        </w:rPr>
        <w:drawing>
          <wp:inline distT="0" distB="0" distL="0" distR="0" wp14:anchorId="1DCD2173" wp14:editId="3C5F03C8">
            <wp:extent cx="1801368" cy="1197864"/>
            <wp:effectExtent l="0" t="0" r="8890" b="2540"/>
            <wp:docPr id="1076702843" name="Grafik 2" descr="Ein Bild, das Werkzeug, elektrische Säge, Person, Elektrowerkzeug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6702843" name="Grafik 2" descr="Ein Bild, das Werkzeug, elektrische Säge, Person, Elektrowerkzeug enthält.&#10;&#10;KI-generierte Inhalte können fehlerhaft sein."/>
                    <pic:cNvPicPr/>
                  </pic:nvPicPr>
                  <pic:blipFill>
                    <a:blip r:embed="rId10"/>
                    <a:stretch>
                      <a:fillRect/>
                    </a:stretch>
                  </pic:blipFill>
                  <pic:spPr>
                    <a:xfrm>
                      <a:off x="0" y="0"/>
                      <a:ext cx="1801368" cy="1197864"/>
                    </a:xfrm>
                    <a:prstGeom prst="rect">
                      <a:avLst/>
                    </a:prstGeom>
                  </pic:spPr>
                </pic:pic>
              </a:graphicData>
            </a:graphic>
          </wp:inline>
        </w:drawing>
      </w:r>
    </w:p>
    <w:p w14:paraId="3373BD18" w14:textId="2D4A8CF2" w:rsidR="008C6A2B" w:rsidRPr="00F15A2B" w:rsidRDefault="008C6A2B" w:rsidP="00F12773">
      <w:pPr>
        <w:tabs>
          <w:tab w:val="left" w:pos="3600"/>
          <w:tab w:val="left" w:pos="6379"/>
        </w:tabs>
        <w:suppressAutoHyphens/>
        <w:ind w:left="567" w:right="3260"/>
        <w:rPr>
          <w:rFonts w:ascii="Arial" w:hAnsi="Arial" w:cs="Arial"/>
          <w:b/>
        </w:rPr>
      </w:pPr>
      <w:r w:rsidRPr="00F15A2B">
        <w:rPr>
          <w:rFonts w:ascii="Arial" w:hAnsi="Arial" w:cs="Arial"/>
          <w:b/>
        </w:rPr>
        <w:t>MAFELL Kreissäge K 105-18</w:t>
      </w:r>
      <w:r>
        <w:rPr>
          <w:rFonts w:ascii="Arial" w:hAnsi="Arial" w:cs="Arial"/>
          <w:b/>
        </w:rPr>
        <w:t xml:space="preserve"> Anwendung.</w:t>
      </w:r>
      <w:r w:rsidRPr="00F15A2B">
        <w:rPr>
          <w:rFonts w:ascii="Arial" w:hAnsi="Arial" w:cs="Arial"/>
          <w:b/>
        </w:rPr>
        <w:t xml:space="preserve">jpg </w:t>
      </w:r>
    </w:p>
    <w:p w14:paraId="7A2A1928" w14:textId="01454B88" w:rsidR="008C6A2B" w:rsidRPr="00C02267" w:rsidRDefault="008C6A2B" w:rsidP="00F12773">
      <w:pPr>
        <w:tabs>
          <w:tab w:val="left" w:pos="3600"/>
          <w:tab w:val="left" w:pos="6379"/>
        </w:tabs>
        <w:suppressAutoHyphens/>
        <w:ind w:left="567" w:right="3260"/>
        <w:rPr>
          <w:rFonts w:ascii="Arial" w:hAnsi="Arial" w:cs="Arial"/>
          <w:bCs/>
        </w:rPr>
      </w:pPr>
      <w:r>
        <w:rPr>
          <w:rFonts w:ascii="Arial" w:hAnsi="Arial" w:cs="Arial"/>
          <w:bCs/>
        </w:rPr>
        <w:lastRenderedPageBreak/>
        <w:t>Kraftvoll in Konstruktionsvollholz</w:t>
      </w:r>
      <w:r w:rsidRPr="00F15A2B">
        <w:rPr>
          <w:rFonts w:ascii="Arial" w:hAnsi="Arial" w:cs="Arial"/>
          <w:bCs/>
        </w:rPr>
        <w:t>: die neue MAFELL Akku-Handkreissäge K 105-18.</w:t>
      </w:r>
      <w:r>
        <w:rPr>
          <w:rFonts w:ascii="Arial" w:hAnsi="Arial" w:cs="Arial"/>
          <w:bCs/>
        </w:rPr>
        <w:t xml:space="preserve"> </w:t>
      </w:r>
    </w:p>
    <w:p w14:paraId="3C1412C3" w14:textId="77777777" w:rsidR="008C6A2B" w:rsidRPr="0036403B" w:rsidRDefault="008C6A2B" w:rsidP="00F12773">
      <w:pPr>
        <w:tabs>
          <w:tab w:val="left" w:pos="3600"/>
          <w:tab w:val="left" w:pos="6379"/>
        </w:tabs>
        <w:suppressAutoHyphens/>
        <w:ind w:left="567" w:right="3259"/>
        <w:rPr>
          <w:rStyle w:val="Hervorhebung"/>
          <w:rFonts w:ascii="Arial" w:hAnsi="Arial" w:cs="Arial"/>
          <w:bCs/>
          <w:i w:val="0"/>
        </w:rPr>
      </w:pPr>
      <w:r w:rsidRPr="0036403B">
        <w:rPr>
          <w:rStyle w:val="Hervorhebung"/>
          <w:rFonts w:ascii="Arial" w:hAnsi="Arial" w:cs="Arial"/>
          <w:bCs/>
          <w:i w:val="0"/>
        </w:rPr>
        <w:t>Foto: MAFELL</w:t>
      </w:r>
    </w:p>
    <w:p w14:paraId="0F651217" w14:textId="77777777" w:rsidR="008C6A2B" w:rsidRPr="0036403B" w:rsidRDefault="008C6A2B" w:rsidP="00F12773">
      <w:pPr>
        <w:tabs>
          <w:tab w:val="left" w:pos="3600"/>
          <w:tab w:val="left" w:pos="6379"/>
        </w:tabs>
        <w:suppressAutoHyphens/>
        <w:ind w:left="567" w:right="3259"/>
        <w:rPr>
          <w:rStyle w:val="Hervorhebung"/>
          <w:rFonts w:ascii="Arial" w:hAnsi="Arial" w:cs="Arial"/>
          <w:bCs/>
          <w:i w:val="0"/>
        </w:rPr>
      </w:pPr>
    </w:p>
    <w:p w14:paraId="6A42976F" w14:textId="77777777" w:rsidR="00F3771D" w:rsidRPr="0036403B" w:rsidRDefault="00F3771D" w:rsidP="00F12773">
      <w:pPr>
        <w:tabs>
          <w:tab w:val="left" w:pos="3600"/>
          <w:tab w:val="left" w:pos="6379"/>
        </w:tabs>
        <w:suppressAutoHyphens/>
        <w:ind w:right="3259"/>
        <w:rPr>
          <w:rStyle w:val="Hervorhebung"/>
          <w:rFonts w:ascii="Arial" w:hAnsi="Arial" w:cs="Arial"/>
          <w:bCs/>
          <w:i w:val="0"/>
        </w:rPr>
      </w:pPr>
    </w:p>
    <w:p w14:paraId="26D11865" w14:textId="77777777" w:rsidR="00F3771D" w:rsidRPr="00A35D08" w:rsidRDefault="00F3771D" w:rsidP="00F12773">
      <w:pPr>
        <w:tabs>
          <w:tab w:val="left" w:pos="3600"/>
          <w:tab w:val="left" w:pos="6379"/>
        </w:tabs>
        <w:suppressAutoHyphens/>
        <w:ind w:left="567" w:right="3260"/>
        <w:rPr>
          <w:rFonts w:ascii="Arial" w:hAnsi="Arial" w:cs="Arial"/>
          <w:bCs/>
          <w:sz w:val="16"/>
          <w:szCs w:val="16"/>
        </w:rPr>
      </w:pPr>
      <w:r w:rsidRPr="00A35D08">
        <w:rPr>
          <w:rFonts w:ascii="Arial" w:hAnsi="Arial" w:cs="Arial"/>
          <w:bCs/>
          <w:sz w:val="16"/>
          <w:szCs w:val="16"/>
        </w:rPr>
        <w:t xml:space="preserve">Kontakt für Medien: </w:t>
      </w:r>
    </w:p>
    <w:p w14:paraId="3EA1907E" w14:textId="77777777" w:rsidR="00F3771D" w:rsidRPr="00A35D08" w:rsidRDefault="00F3771D" w:rsidP="00F12773">
      <w:pPr>
        <w:tabs>
          <w:tab w:val="left" w:pos="3600"/>
          <w:tab w:val="left" w:pos="6379"/>
        </w:tabs>
        <w:suppressAutoHyphens/>
        <w:ind w:right="3259"/>
        <w:rPr>
          <w:rFonts w:ascii="Arial" w:hAnsi="Arial" w:cs="Arial"/>
          <w:sz w:val="16"/>
          <w:szCs w:val="16"/>
        </w:rPr>
      </w:pPr>
      <w:r w:rsidRPr="00A35D08">
        <w:rPr>
          <w:rFonts w:ascii="Arial" w:hAnsi="Arial" w:cs="Arial"/>
          <w:sz w:val="16"/>
          <w:szCs w:val="16"/>
        </w:rPr>
        <w:tab/>
      </w:r>
    </w:p>
    <w:p w14:paraId="5730F548" w14:textId="77777777" w:rsidR="00F3771D" w:rsidRPr="00AF33D3" w:rsidRDefault="00F3771D" w:rsidP="00F12773">
      <w:pPr>
        <w:tabs>
          <w:tab w:val="left" w:pos="3600"/>
          <w:tab w:val="left" w:pos="6379"/>
        </w:tabs>
        <w:suppressAutoHyphens/>
        <w:ind w:left="567" w:right="2409"/>
        <w:rPr>
          <w:rFonts w:ascii="Arial" w:hAnsi="Arial" w:cs="Arial"/>
          <w:sz w:val="16"/>
          <w:szCs w:val="16"/>
        </w:rPr>
      </w:pPr>
      <w:r w:rsidRPr="00AF33D3">
        <w:rPr>
          <w:rFonts w:ascii="Arial" w:hAnsi="Arial" w:cs="Arial"/>
          <w:sz w:val="16"/>
          <w:szCs w:val="16"/>
        </w:rPr>
        <w:t>Volker Simon</w:t>
      </w:r>
      <w:r w:rsidRPr="00AF33D3">
        <w:rPr>
          <w:rFonts w:ascii="Arial" w:hAnsi="Arial" w:cs="Arial"/>
          <w:sz w:val="16"/>
          <w:szCs w:val="16"/>
        </w:rPr>
        <w:tab/>
        <w:t>Michael Haller</w:t>
      </w:r>
    </w:p>
    <w:p w14:paraId="0C3EBE40" w14:textId="77777777" w:rsidR="00F3771D" w:rsidRPr="001B0C44" w:rsidRDefault="00F3771D" w:rsidP="00F12773">
      <w:pPr>
        <w:tabs>
          <w:tab w:val="left" w:pos="3600"/>
          <w:tab w:val="left" w:pos="6379"/>
        </w:tabs>
        <w:suppressAutoHyphens/>
        <w:ind w:left="567" w:right="2409"/>
        <w:rPr>
          <w:rFonts w:ascii="Arial" w:hAnsi="Arial" w:cs="Arial"/>
          <w:sz w:val="16"/>
          <w:szCs w:val="16"/>
        </w:rPr>
      </w:pPr>
      <w:r w:rsidRPr="001B0C44">
        <w:rPr>
          <w:rFonts w:ascii="Arial" w:hAnsi="Arial" w:cs="Arial"/>
          <w:sz w:val="16"/>
          <w:szCs w:val="16"/>
        </w:rPr>
        <w:t>Telefon: +49 7551/9441040</w:t>
      </w:r>
      <w:r w:rsidRPr="001B0C44">
        <w:rPr>
          <w:rFonts w:ascii="Arial" w:hAnsi="Arial" w:cs="Arial"/>
          <w:sz w:val="16"/>
          <w:szCs w:val="16"/>
        </w:rPr>
        <w:tab/>
        <w:t>Telefon: +49 7423/812-272</w:t>
      </w:r>
    </w:p>
    <w:p w14:paraId="5E1550B9" w14:textId="77777777" w:rsidR="00F3771D" w:rsidRPr="00F15A2B" w:rsidRDefault="00F3771D" w:rsidP="00F12773">
      <w:pPr>
        <w:tabs>
          <w:tab w:val="left" w:pos="3600"/>
          <w:tab w:val="left" w:pos="6379"/>
        </w:tabs>
        <w:suppressAutoHyphens/>
        <w:ind w:left="567" w:right="2409"/>
        <w:rPr>
          <w:rFonts w:ascii="Arial" w:hAnsi="Arial" w:cs="Arial"/>
          <w:sz w:val="16"/>
          <w:szCs w:val="16"/>
          <w:lang w:val="pt-PT"/>
        </w:rPr>
      </w:pPr>
      <w:r w:rsidRPr="00F15A2B">
        <w:rPr>
          <w:rFonts w:ascii="Arial" w:hAnsi="Arial" w:cs="Arial"/>
          <w:sz w:val="16"/>
          <w:szCs w:val="16"/>
          <w:lang w:val="pt-PT"/>
        </w:rPr>
        <w:t>Telefax: +49 7551/9441042</w:t>
      </w:r>
      <w:r w:rsidRPr="00F15A2B">
        <w:rPr>
          <w:rFonts w:ascii="Arial" w:hAnsi="Arial" w:cs="Arial"/>
          <w:sz w:val="16"/>
          <w:szCs w:val="16"/>
          <w:lang w:val="pt-PT"/>
        </w:rPr>
        <w:tab/>
        <w:t>Telefax: +49 7423/812-218</w:t>
      </w:r>
    </w:p>
    <w:p w14:paraId="72C6C13D" w14:textId="77777777" w:rsidR="00F3771D" w:rsidRPr="00F15A2B" w:rsidRDefault="00F3771D" w:rsidP="00F12773">
      <w:pPr>
        <w:tabs>
          <w:tab w:val="left" w:pos="3600"/>
          <w:tab w:val="left" w:pos="6379"/>
        </w:tabs>
        <w:suppressAutoHyphens/>
        <w:ind w:left="567" w:right="2409"/>
        <w:rPr>
          <w:rFonts w:ascii="Arial" w:hAnsi="Arial" w:cs="Arial"/>
          <w:sz w:val="16"/>
          <w:szCs w:val="16"/>
          <w:lang w:val="pt-PT"/>
        </w:rPr>
      </w:pPr>
      <w:r w:rsidRPr="00F15A2B">
        <w:rPr>
          <w:rFonts w:ascii="Arial" w:hAnsi="Arial" w:cs="Arial"/>
          <w:sz w:val="16"/>
          <w:szCs w:val="16"/>
          <w:lang w:val="pt-PT"/>
        </w:rPr>
        <w:t>E-Mail: simon@nota-bene-com.de</w:t>
      </w:r>
      <w:r w:rsidRPr="00F15A2B">
        <w:rPr>
          <w:rFonts w:ascii="Arial" w:hAnsi="Arial" w:cs="Arial"/>
          <w:sz w:val="16"/>
          <w:szCs w:val="16"/>
          <w:lang w:val="pt-PT"/>
        </w:rPr>
        <w:tab/>
        <w:t>E-Mail: michael.haller@mafell.de</w:t>
      </w:r>
      <w:r w:rsidRPr="00F15A2B">
        <w:rPr>
          <w:rFonts w:ascii="Arial" w:hAnsi="Arial" w:cs="Arial"/>
          <w:sz w:val="16"/>
          <w:szCs w:val="16"/>
          <w:lang w:val="pt-PT"/>
        </w:rPr>
        <w:tab/>
      </w:r>
      <w:r w:rsidRPr="00F15A2B">
        <w:rPr>
          <w:rFonts w:ascii="Arial" w:hAnsi="Arial" w:cs="Arial"/>
          <w:sz w:val="16"/>
          <w:szCs w:val="16"/>
          <w:lang w:val="pt-PT"/>
        </w:rPr>
        <w:tab/>
      </w:r>
    </w:p>
    <w:p w14:paraId="4DF040EA" w14:textId="77777777" w:rsidR="00F3771D" w:rsidRPr="00F15A2B" w:rsidRDefault="00F3771D" w:rsidP="00F12773">
      <w:pPr>
        <w:tabs>
          <w:tab w:val="left" w:pos="3600"/>
          <w:tab w:val="left" w:pos="6379"/>
        </w:tabs>
        <w:suppressAutoHyphens/>
        <w:ind w:left="567" w:right="3259"/>
        <w:rPr>
          <w:rFonts w:ascii="Arial" w:hAnsi="Arial" w:cs="Arial"/>
          <w:sz w:val="16"/>
          <w:szCs w:val="16"/>
          <w:lang w:val="pt-PT"/>
        </w:rPr>
      </w:pPr>
    </w:p>
    <w:p w14:paraId="14F71F50" w14:textId="77777777" w:rsidR="00F3771D" w:rsidRPr="001B0C44" w:rsidRDefault="00F3771D" w:rsidP="00F12773">
      <w:pPr>
        <w:tabs>
          <w:tab w:val="left" w:pos="3600"/>
          <w:tab w:val="left" w:pos="6379"/>
        </w:tabs>
        <w:suppressAutoHyphens/>
        <w:ind w:left="567" w:right="3259"/>
        <w:rPr>
          <w:rFonts w:ascii="Arial" w:hAnsi="Arial" w:cs="Arial"/>
          <w:sz w:val="16"/>
          <w:szCs w:val="16"/>
        </w:rPr>
      </w:pPr>
      <w:r w:rsidRPr="001B0C44">
        <w:rPr>
          <w:rFonts w:ascii="Arial" w:hAnsi="Arial" w:cs="Arial"/>
          <w:sz w:val="16"/>
          <w:szCs w:val="16"/>
        </w:rPr>
        <w:t xml:space="preserve">nota bene communications GmbH </w:t>
      </w:r>
      <w:r w:rsidRPr="001B0C44">
        <w:rPr>
          <w:rFonts w:ascii="Arial" w:hAnsi="Arial" w:cs="Arial"/>
          <w:sz w:val="16"/>
          <w:szCs w:val="16"/>
        </w:rPr>
        <w:tab/>
        <w:t>MAFELL AG</w:t>
      </w:r>
    </w:p>
    <w:p w14:paraId="6778EC6B" w14:textId="77777777" w:rsidR="00F3771D" w:rsidRPr="00AF33D3" w:rsidRDefault="00F3771D" w:rsidP="00F12773">
      <w:pPr>
        <w:tabs>
          <w:tab w:val="left" w:pos="3600"/>
          <w:tab w:val="left" w:pos="6379"/>
        </w:tabs>
        <w:suppressAutoHyphens/>
        <w:ind w:left="567" w:right="3259"/>
        <w:rPr>
          <w:rFonts w:ascii="Arial" w:hAnsi="Arial" w:cs="Arial"/>
          <w:sz w:val="16"/>
          <w:szCs w:val="16"/>
        </w:rPr>
      </w:pPr>
      <w:r w:rsidRPr="00AF33D3">
        <w:rPr>
          <w:rFonts w:ascii="Arial" w:hAnsi="Arial" w:cs="Arial"/>
          <w:sz w:val="16"/>
          <w:szCs w:val="16"/>
        </w:rPr>
        <w:t>Seehaldenstraße 21</w:t>
      </w:r>
      <w:r w:rsidRPr="00AF33D3">
        <w:rPr>
          <w:rFonts w:ascii="Arial" w:hAnsi="Arial" w:cs="Arial"/>
          <w:sz w:val="16"/>
          <w:szCs w:val="16"/>
        </w:rPr>
        <w:tab/>
        <w:t>Beffendorfer Straße 4</w:t>
      </w:r>
    </w:p>
    <w:p w14:paraId="2512B318" w14:textId="77777777" w:rsidR="00F3771D" w:rsidRPr="00AF33D3" w:rsidRDefault="00F3771D" w:rsidP="00F12773">
      <w:pPr>
        <w:tabs>
          <w:tab w:val="left" w:pos="3600"/>
          <w:tab w:val="left" w:pos="6379"/>
        </w:tabs>
        <w:suppressAutoHyphens/>
        <w:ind w:left="567" w:right="3259"/>
        <w:rPr>
          <w:rFonts w:ascii="Arial" w:hAnsi="Arial" w:cs="Arial"/>
          <w:sz w:val="16"/>
          <w:szCs w:val="16"/>
        </w:rPr>
      </w:pPr>
      <w:r w:rsidRPr="00AF33D3">
        <w:rPr>
          <w:rFonts w:ascii="Arial" w:hAnsi="Arial" w:cs="Arial"/>
          <w:sz w:val="16"/>
          <w:szCs w:val="16"/>
        </w:rPr>
        <w:t>88662 Überlingen</w:t>
      </w:r>
      <w:r w:rsidRPr="00AF33D3">
        <w:rPr>
          <w:rFonts w:ascii="Arial" w:hAnsi="Arial" w:cs="Arial"/>
          <w:sz w:val="16"/>
          <w:szCs w:val="16"/>
        </w:rPr>
        <w:tab/>
        <w:t>78727 Oberndorf</w:t>
      </w:r>
    </w:p>
    <w:p w14:paraId="18AC58A3" w14:textId="20B7143B" w:rsidR="00F3771D" w:rsidRPr="00EF51E6" w:rsidRDefault="00F3771D" w:rsidP="00F12773">
      <w:pPr>
        <w:tabs>
          <w:tab w:val="left" w:pos="3600"/>
          <w:tab w:val="left" w:pos="6379"/>
        </w:tabs>
        <w:suppressAutoHyphens/>
        <w:ind w:left="567" w:right="3259"/>
        <w:rPr>
          <w:rStyle w:val="Hervorhebung"/>
          <w:rFonts w:ascii="Arial" w:hAnsi="Arial" w:cs="Arial"/>
          <w:i w:val="0"/>
          <w:iCs w:val="0"/>
          <w:sz w:val="16"/>
          <w:szCs w:val="16"/>
        </w:rPr>
      </w:pPr>
      <w:r w:rsidRPr="00AF33D3">
        <w:rPr>
          <w:rFonts w:ascii="Arial" w:hAnsi="Arial" w:cs="Arial"/>
          <w:sz w:val="16"/>
          <w:szCs w:val="16"/>
        </w:rPr>
        <w:t>www.nota-bene-com.de</w:t>
      </w:r>
      <w:r w:rsidRPr="00AF33D3">
        <w:rPr>
          <w:rFonts w:ascii="Arial" w:hAnsi="Arial" w:cs="Arial"/>
          <w:sz w:val="16"/>
          <w:szCs w:val="16"/>
        </w:rPr>
        <w:tab/>
        <w:t>www.mafell.d</w:t>
      </w:r>
      <w:r w:rsidR="00EF51E6">
        <w:rPr>
          <w:rFonts w:ascii="Arial" w:hAnsi="Arial" w:cs="Arial"/>
          <w:sz w:val="16"/>
          <w:szCs w:val="16"/>
        </w:rPr>
        <w:t>e</w:t>
      </w:r>
    </w:p>
    <w:p w14:paraId="65732465" w14:textId="2FD99001" w:rsidR="00D04BCF" w:rsidRDefault="00D04BCF" w:rsidP="00F12773">
      <w:pPr>
        <w:tabs>
          <w:tab w:val="left" w:pos="3600"/>
          <w:tab w:val="left" w:pos="6379"/>
        </w:tabs>
        <w:suppressAutoHyphens/>
        <w:ind w:left="567" w:right="3260"/>
        <w:rPr>
          <w:rFonts w:ascii="Arial" w:hAnsi="Arial" w:cs="Arial"/>
          <w:bCs/>
        </w:rPr>
      </w:pPr>
    </w:p>
    <w:p w14:paraId="487636E0" w14:textId="77777777" w:rsidR="00CD013F" w:rsidRPr="00D04BCF" w:rsidRDefault="00CD013F" w:rsidP="00F12773">
      <w:pPr>
        <w:tabs>
          <w:tab w:val="left" w:pos="3600"/>
          <w:tab w:val="left" w:pos="6379"/>
        </w:tabs>
        <w:suppressAutoHyphens/>
        <w:ind w:left="567" w:right="3260"/>
        <w:rPr>
          <w:rFonts w:ascii="Arial" w:hAnsi="Arial" w:cs="Arial"/>
          <w:bCs/>
        </w:rPr>
      </w:pPr>
    </w:p>
    <w:p w14:paraId="1106CD42" w14:textId="066EDFFB" w:rsidR="00952DB8" w:rsidRPr="007134C0" w:rsidRDefault="00952DB8" w:rsidP="00F12773">
      <w:pPr>
        <w:tabs>
          <w:tab w:val="left" w:pos="3600"/>
          <w:tab w:val="left" w:pos="6379"/>
        </w:tabs>
        <w:suppressAutoHyphens/>
        <w:ind w:left="567" w:right="3259"/>
        <w:rPr>
          <w:rStyle w:val="Hervorhebung"/>
          <w:rFonts w:ascii="Arial" w:hAnsi="Arial" w:cs="Arial"/>
          <w:bCs/>
          <w:i w:val="0"/>
        </w:rPr>
      </w:pPr>
    </w:p>
    <w:p w14:paraId="619ADB1B" w14:textId="1FA20568" w:rsidR="009C4BDB" w:rsidRDefault="009C4BDB" w:rsidP="00F12773">
      <w:pPr>
        <w:tabs>
          <w:tab w:val="left" w:pos="3600"/>
          <w:tab w:val="left" w:pos="6379"/>
        </w:tabs>
        <w:suppressAutoHyphens/>
        <w:ind w:left="567" w:right="3259"/>
        <w:rPr>
          <w:rStyle w:val="Hervorhebung"/>
          <w:rFonts w:ascii="Arial" w:hAnsi="Arial" w:cs="Arial"/>
          <w:bCs/>
          <w:i w:val="0"/>
        </w:rPr>
      </w:pPr>
    </w:p>
    <w:p w14:paraId="25B61EE8" w14:textId="2D54BF77" w:rsidR="00531FF1" w:rsidRPr="009C4BDB" w:rsidRDefault="00531FF1" w:rsidP="00F12773">
      <w:pPr>
        <w:tabs>
          <w:tab w:val="left" w:pos="3600"/>
          <w:tab w:val="left" w:pos="6379"/>
        </w:tabs>
        <w:suppressAutoHyphens/>
        <w:ind w:left="567" w:right="3259"/>
        <w:rPr>
          <w:rStyle w:val="Hervorhebung"/>
          <w:rFonts w:ascii="Arial" w:hAnsi="Arial" w:cs="Arial"/>
          <w:bCs/>
          <w:i w:val="0"/>
        </w:rPr>
      </w:pPr>
    </w:p>
    <w:p w14:paraId="7FF0C553" w14:textId="285C1214" w:rsidR="00D90A78" w:rsidRPr="009A1A66" w:rsidRDefault="00D90A78" w:rsidP="00F12773">
      <w:pPr>
        <w:tabs>
          <w:tab w:val="left" w:pos="709"/>
          <w:tab w:val="left" w:pos="3402"/>
          <w:tab w:val="left" w:pos="4111"/>
          <w:tab w:val="left" w:pos="6379"/>
        </w:tabs>
        <w:suppressAutoHyphens/>
        <w:ind w:left="567" w:right="2126"/>
        <w:jc w:val="both"/>
        <w:rPr>
          <w:rFonts w:ascii="Arial" w:hAnsi="Arial" w:cs="Arial"/>
          <w:sz w:val="16"/>
          <w:szCs w:val="16"/>
        </w:rPr>
      </w:pPr>
    </w:p>
    <w:sectPr w:rsidR="00D90A78" w:rsidRPr="009A1A66" w:rsidSect="00D21F82">
      <w:headerReference w:type="default" r:id="rId11"/>
      <w:footerReference w:type="even" r:id="rId12"/>
      <w:footerReference w:type="default" r:id="rId13"/>
      <w:headerReference w:type="first" r:id="rId14"/>
      <w:footerReference w:type="first" r:id="rId15"/>
      <w:pgSz w:w="11906" w:h="16838" w:code="9"/>
      <w:pgMar w:top="2127" w:right="2125" w:bottom="2268" w:left="1134" w:header="624" w:footer="232"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BA4AED" w14:textId="77777777" w:rsidR="00551710" w:rsidRDefault="00551710">
      <w:r>
        <w:separator/>
      </w:r>
    </w:p>
  </w:endnote>
  <w:endnote w:type="continuationSeparator" w:id="0">
    <w:p w14:paraId="6CBB265F" w14:textId="77777777" w:rsidR="00551710" w:rsidRDefault="005517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JVMUtopia-Regular">
    <w:altName w:val="Courier New"/>
    <w:panose1 w:val="00000000000000000000"/>
    <w:charset w:val="00"/>
    <w:family w:val="auto"/>
    <w:notTrueType/>
    <w:pitch w:val="variable"/>
    <w:sig w:usb0="00000003" w:usb1="00000000" w:usb2="00000000" w:usb3="00000000" w:csb0="00000001" w:csb1="00000000"/>
  </w:font>
  <w:font w:name="Lucida Grande">
    <w:charset w:val="00"/>
    <w:family w:val="swiss"/>
    <w:pitch w:val="variable"/>
    <w:sig w:usb0="E1000AEF" w:usb1="5000A1FF" w:usb2="00000000" w:usb3="00000000" w:csb0="000001B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A8F0C" w14:textId="77777777" w:rsidR="00E6319C" w:rsidRDefault="00E6319C">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45AEA3FD" w14:textId="77777777" w:rsidR="00E6319C" w:rsidRDefault="00E6319C">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0ED0B" w14:textId="77777777" w:rsidR="00E6319C" w:rsidRDefault="00E6319C">
    <w:pPr>
      <w:pStyle w:val="Fuzeile"/>
      <w:framePr w:w="151" w:wrap="around" w:vAnchor="page" w:hAnchor="page" w:x="7979" w:y="16217"/>
      <w:tabs>
        <w:tab w:val="left" w:pos="709"/>
        <w:tab w:val="left" w:pos="3402"/>
        <w:tab w:val="left" w:pos="4111"/>
      </w:tabs>
      <w:rPr>
        <w:rStyle w:val="Seitenzahl"/>
        <w:rFonts w:ascii="Arial" w:hAnsi="Arial" w:cs="Arial"/>
      </w:rPr>
    </w:pPr>
    <w:r>
      <w:rPr>
        <w:rStyle w:val="Seitenzahl"/>
        <w:rFonts w:ascii="Arial" w:hAnsi="Arial" w:cs="Arial"/>
      </w:rPr>
      <w:fldChar w:fldCharType="begin"/>
    </w:r>
    <w:r>
      <w:rPr>
        <w:rStyle w:val="Seitenzahl"/>
        <w:rFonts w:ascii="Arial" w:hAnsi="Arial" w:cs="Arial"/>
      </w:rPr>
      <w:instrText xml:space="preserve">PAGE  </w:instrText>
    </w:r>
    <w:r>
      <w:rPr>
        <w:rStyle w:val="Seitenzahl"/>
        <w:rFonts w:ascii="Arial" w:hAnsi="Arial" w:cs="Arial"/>
      </w:rPr>
      <w:fldChar w:fldCharType="separate"/>
    </w:r>
    <w:r w:rsidR="006E4B9F">
      <w:rPr>
        <w:rStyle w:val="Seitenzahl"/>
        <w:rFonts w:ascii="Arial" w:hAnsi="Arial" w:cs="Arial"/>
        <w:noProof/>
      </w:rPr>
      <w:t>3</w:t>
    </w:r>
    <w:r>
      <w:rPr>
        <w:rStyle w:val="Seitenzahl"/>
        <w:rFonts w:ascii="Arial" w:hAnsi="Arial" w:cs="Arial"/>
      </w:rPr>
      <w:fldChar w:fldCharType="end"/>
    </w:r>
  </w:p>
  <w:p w14:paraId="0C8298B0" w14:textId="77777777" w:rsidR="00E6319C" w:rsidRDefault="00E6319C">
    <w:pPr>
      <w:tabs>
        <w:tab w:val="left" w:pos="709"/>
        <w:tab w:val="left" w:pos="3402"/>
        <w:tab w:val="left" w:pos="4111"/>
      </w:tabs>
      <w:jc w:val="both"/>
      <w:rPr>
        <w:rFonts w:ascii="Arial" w:hAnsi="Arial" w:cs="Arial"/>
        <w:sz w:val="1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F80D1" w14:textId="77777777" w:rsidR="00E6319C" w:rsidRDefault="00E6319C">
    <w:pPr>
      <w:tabs>
        <w:tab w:val="left" w:pos="709"/>
        <w:tab w:val="left" w:pos="3402"/>
        <w:tab w:val="left" w:pos="4111"/>
      </w:tabs>
      <w:jc w:val="both"/>
      <w:rPr>
        <w:rFonts w:ascii="Arial" w:hAnsi="Arial" w:cs="Arial"/>
        <w:sz w:val="8"/>
        <w:szCs w:val="24"/>
      </w:rPr>
    </w:pPr>
  </w:p>
  <w:p w14:paraId="012DD50E" w14:textId="77777777" w:rsidR="00E6319C" w:rsidRDefault="00E6319C">
    <w:pPr>
      <w:pStyle w:val="Fuzeile"/>
      <w:framePr w:wrap="around" w:vAnchor="page" w:hAnchor="page" w:x="7979" w:y="16217"/>
      <w:tabs>
        <w:tab w:val="left" w:pos="709"/>
        <w:tab w:val="left" w:pos="3402"/>
        <w:tab w:val="left" w:pos="4111"/>
      </w:tabs>
      <w:rPr>
        <w:rStyle w:val="Seitenzahl"/>
        <w:rFonts w:ascii="Arial" w:hAnsi="Arial" w:cs="Arial"/>
      </w:rPr>
    </w:pPr>
    <w:r>
      <w:rPr>
        <w:rStyle w:val="Seitenzahl"/>
        <w:rFonts w:ascii="Arial" w:hAnsi="Arial" w:cs="Arial"/>
      </w:rPr>
      <w:fldChar w:fldCharType="begin"/>
    </w:r>
    <w:r>
      <w:rPr>
        <w:rStyle w:val="Seitenzahl"/>
        <w:rFonts w:ascii="Arial" w:hAnsi="Arial" w:cs="Arial"/>
      </w:rPr>
      <w:instrText xml:space="preserve">PAGE  </w:instrText>
    </w:r>
    <w:r>
      <w:rPr>
        <w:rStyle w:val="Seitenzahl"/>
        <w:rFonts w:ascii="Arial" w:hAnsi="Arial" w:cs="Arial"/>
      </w:rPr>
      <w:fldChar w:fldCharType="separate"/>
    </w:r>
    <w:r w:rsidR="006E4B9F">
      <w:rPr>
        <w:rStyle w:val="Seitenzahl"/>
        <w:rFonts w:ascii="Arial" w:hAnsi="Arial" w:cs="Arial"/>
        <w:noProof/>
      </w:rPr>
      <w:t>1</w:t>
    </w:r>
    <w:r>
      <w:rPr>
        <w:rStyle w:val="Seitenzahl"/>
        <w:rFonts w:ascii="Arial" w:hAnsi="Arial" w:cs="Arial"/>
      </w:rPr>
      <w:fldChar w:fldCharType="end"/>
    </w:r>
  </w:p>
  <w:p w14:paraId="565328C4" w14:textId="77777777" w:rsidR="00E6319C" w:rsidRDefault="00E6319C">
    <w:pPr>
      <w:tabs>
        <w:tab w:val="left" w:pos="709"/>
        <w:tab w:val="left" w:pos="3402"/>
        <w:tab w:val="left" w:pos="4111"/>
      </w:tabs>
      <w:jc w:val="both"/>
      <w:rPr>
        <w:rFonts w:ascii="Arial" w:hAnsi="Arial" w:cs="Arial"/>
        <w:sz w:val="1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1674D0" w14:textId="77777777" w:rsidR="00551710" w:rsidRDefault="00551710">
      <w:r>
        <w:separator/>
      </w:r>
    </w:p>
  </w:footnote>
  <w:footnote w:type="continuationSeparator" w:id="0">
    <w:p w14:paraId="70396244" w14:textId="77777777" w:rsidR="00551710" w:rsidRDefault="005517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5CFE5" w14:textId="77777777" w:rsidR="00A5334E" w:rsidRDefault="00F16206">
    <w:pPr>
      <w:pStyle w:val="Kopfzeile"/>
    </w:pPr>
    <w:r>
      <w:rPr>
        <w:noProof/>
      </w:rPr>
      <w:drawing>
        <wp:anchor distT="0" distB="0" distL="114300" distR="114300" simplePos="0" relativeHeight="251658241" behindDoc="1" locked="0" layoutInCell="1" allowOverlap="1" wp14:anchorId="7DB95EA5" wp14:editId="41DB5E55">
          <wp:simplePos x="0" y="0"/>
          <wp:positionH relativeFrom="column">
            <wp:posOffset>4328956</wp:posOffset>
          </wp:positionH>
          <wp:positionV relativeFrom="paragraph">
            <wp:posOffset>-68580</wp:posOffset>
          </wp:positionV>
          <wp:extent cx="2159635" cy="718185"/>
          <wp:effectExtent l="0" t="0" r="0" b="0"/>
          <wp:wrapTight wrapText="bothSides">
            <wp:wrapPolygon edited="0">
              <wp:start x="14480" y="0"/>
              <wp:lineTo x="6859" y="1719"/>
              <wp:lineTo x="5906" y="2292"/>
              <wp:lineTo x="5716" y="12605"/>
              <wp:lineTo x="8574" y="14324"/>
              <wp:lineTo x="15243" y="14324"/>
              <wp:lineTo x="21340" y="10886"/>
              <wp:lineTo x="21340" y="1719"/>
              <wp:lineTo x="19244" y="0"/>
              <wp:lineTo x="14480" y="0"/>
            </wp:wrapPolygon>
          </wp:wrapTight>
          <wp:docPr id="2" name="Bild 2" descr="mafell_4c_2019_th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fell_4c_2019_th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9635" cy="71818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1B71D" w14:textId="4EB17C09" w:rsidR="00E6319C" w:rsidRPr="00D90A78" w:rsidRDefault="00F16206" w:rsidP="00622E4F">
    <w:pPr>
      <w:pStyle w:val="Kopfzeile"/>
      <w:tabs>
        <w:tab w:val="clear" w:pos="9072"/>
        <w:tab w:val="left" w:pos="7067"/>
        <w:tab w:val="left" w:pos="7887"/>
        <w:tab w:val="right" w:pos="8506"/>
      </w:tabs>
      <w:ind w:left="567" w:right="141"/>
      <w:rPr>
        <w:rFonts w:ascii="Arial" w:hAnsi="Arial" w:cs="Arial"/>
        <w:spacing w:val="172"/>
        <w:sz w:val="28"/>
        <w:szCs w:val="28"/>
      </w:rPr>
    </w:pPr>
    <w:r>
      <w:rPr>
        <w:noProof/>
      </w:rPr>
      <w:drawing>
        <wp:anchor distT="0" distB="0" distL="114300" distR="114300" simplePos="0" relativeHeight="251658240" behindDoc="1" locked="0" layoutInCell="1" allowOverlap="1" wp14:anchorId="44BE1854" wp14:editId="40CCA58B">
          <wp:simplePos x="0" y="0"/>
          <wp:positionH relativeFrom="column">
            <wp:posOffset>4344196</wp:posOffset>
          </wp:positionH>
          <wp:positionV relativeFrom="paragraph">
            <wp:posOffset>-64135</wp:posOffset>
          </wp:positionV>
          <wp:extent cx="2159635" cy="718185"/>
          <wp:effectExtent l="0" t="0" r="0" b="0"/>
          <wp:wrapTight wrapText="bothSides">
            <wp:wrapPolygon edited="0">
              <wp:start x="14480" y="0"/>
              <wp:lineTo x="6859" y="1719"/>
              <wp:lineTo x="5906" y="2292"/>
              <wp:lineTo x="5716" y="12605"/>
              <wp:lineTo x="8574" y="14324"/>
              <wp:lineTo x="15243" y="14324"/>
              <wp:lineTo x="21340" y="10886"/>
              <wp:lineTo x="21340" y="1719"/>
              <wp:lineTo x="19244" y="0"/>
              <wp:lineTo x="14480" y="0"/>
            </wp:wrapPolygon>
          </wp:wrapTight>
          <wp:docPr id="1" name="Bild 1" descr="mafell_4c_2019_th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fell_4c_2019_th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9635" cy="718185"/>
                  </a:xfrm>
                  <a:prstGeom prst="rect">
                    <a:avLst/>
                  </a:prstGeom>
                  <a:noFill/>
                </pic:spPr>
              </pic:pic>
            </a:graphicData>
          </a:graphic>
          <wp14:sizeRelH relativeFrom="page">
            <wp14:pctWidth>0</wp14:pctWidth>
          </wp14:sizeRelH>
          <wp14:sizeRelV relativeFrom="page">
            <wp14:pctHeight>0</wp14:pctHeight>
          </wp14:sizeRelV>
        </wp:anchor>
      </w:drawing>
    </w:r>
    <w:r w:rsidR="00D90A78" w:rsidRPr="00D90A78">
      <w:rPr>
        <w:rFonts w:ascii="Arial" w:hAnsi="Arial" w:cs="Arial"/>
        <w:b/>
        <w:bCs/>
        <w:spacing w:val="172"/>
        <w:sz w:val="28"/>
        <w:szCs w:val="28"/>
      </w:rPr>
      <w:t>MEDIENINFORMATIO</w:t>
    </w:r>
    <w:r w:rsidR="00D90A78">
      <w:rPr>
        <w:rFonts w:ascii="Arial" w:hAnsi="Arial" w:cs="Arial"/>
        <w:b/>
        <w:bCs/>
        <w:spacing w:val="172"/>
        <w:sz w:val="28"/>
        <w:szCs w:val="28"/>
      </w:rPr>
      <w:t>N</w:t>
    </w:r>
    <w:r w:rsidR="0038556F">
      <w:rPr>
        <w:rFonts w:ascii="Arial" w:hAnsi="Arial" w:cs="Arial"/>
        <w:b/>
        <w:bCs/>
        <w:spacing w:val="172"/>
        <w:sz w:val="28"/>
        <w:szCs w:val="28"/>
      </w:rPr>
      <w:tab/>
    </w:r>
    <w:r w:rsidR="00A5334E">
      <w:rPr>
        <w:rFonts w:ascii="Arial" w:hAnsi="Arial" w:cs="Arial"/>
        <w:b/>
        <w:bCs/>
        <w:spacing w:val="172"/>
        <w:sz w:val="28"/>
        <w:szCs w:val="28"/>
      </w:rPr>
      <w:tab/>
    </w:r>
    <w:r w:rsidR="00622E4F">
      <w:rPr>
        <w:rFonts w:ascii="Arial" w:hAnsi="Arial" w:cs="Arial"/>
        <w:b/>
        <w:bCs/>
        <w:spacing w:val="172"/>
        <w:sz w:val="28"/>
        <w:szCs w:val="2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3C68D1C4"/>
    <w:lvl w:ilvl="0">
      <w:numFmt w:val="decimal"/>
      <w:lvlText w:val="*"/>
      <w:lvlJc w:val="left"/>
      <w:rPr>
        <w:rFonts w:cs="Times New Roman"/>
      </w:rPr>
    </w:lvl>
  </w:abstractNum>
  <w:abstractNum w:abstractNumId="1" w15:restartNumberingAfterBreak="0">
    <w:nsid w:val="055F3C7B"/>
    <w:multiLevelType w:val="hybridMultilevel"/>
    <w:tmpl w:val="F326B71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B21B47"/>
    <w:multiLevelType w:val="hybridMultilevel"/>
    <w:tmpl w:val="5D5ABE58"/>
    <w:lvl w:ilvl="0" w:tplc="04070001">
      <w:start w:val="1"/>
      <w:numFmt w:val="bullet"/>
      <w:lvlText w:val=""/>
      <w:lvlJc w:val="left"/>
      <w:pPr>
        <w:ind w:left="2007" w:hanging="360"/>
      </w:pPr>
      <w:rPr>
        <w:rFonts w:ascii="Symbol" w:hAnsi="Symbol" w:hint="default"/>
      </w:rPr>
    </w:lvl>
    <w:lvl w:ilvl="1" w:tplc="04070003" w:tentative="1">
      <w:start w:val="1"/>
      <w:numFmt w:val="bullet"/>
      <w:lvlText w:val="o"/>
      <w:lvlJc w:val="left"/>
      <w:pPr>
        <w:ind w:left="2727" w:hanging="360"/>
      </w:pPr>
      <w:rPr>
        <w:rFonts w:ascii="Courier New" w:hAnsi="Courier New" w:hint="default"/>
      </w:rPr>
    </w:lvl>
    <w:lvl w:ilvl="2" w:tplc="04070005" w:tentative="1">
      <w:start w:val="1"/>
      <w:numFmt w:val="bullet"/>
      <w:lvlText w:val=""/>
      <w:lvlJc w:val="left"/>
      <w:pPr>
        <w:ind w:left="3447" w:hanging="360"/>
      </w:pPr>
      <w:rPr>
        <w:rFonts w:ascii="Wingdings" w:hAnsi="Wingdings" w:hint="default"/>
      </w:rPr>
    </w:lvl>
    <w:lvl w:ilvl="3" w:tplc="04070001" w:tentative="1">
      <w:start w:val="1"/>
      <w:numFmt w:val="bullet"/>
      <w:lvlText w:val=""/>
      <w:lvlJc w:val="left"/>
      <w:pPr>
        <w:ind w:left="4167" w:hanging="360"/>
      </w:pPr>
      <w:rPr>
        <w:rFonts w:ascii="Symbol" w:hAnsi="Symbol" w:hint="default"/>
      </w:rPr>
    </w:lvl>
    <w:lvl w:ilvl="4" w:tplc="04070003" w:tentative="1">
      <w:start w:val="1"/>
      <w:numFmt w:val="bullet"/>
      <w:lvlText w:val="o"/>
      <w:lvlJc w:val="left"/>
      <w:pPr>
        <w:ind w:left="4887" w:hanging="360"/>
      </w:pPr>
      <w:rPr>
        <w:rFonts w:ascii="Courier New" w:hAnsi="Courier New" w:hint="default"/>
      </w:rPr>
    </w:lvl>
    <w:lvl w:ilvl="5" w:tplc="04070005" w:tentative="1">
      <w:start w:val="1"/>
      <w:numFmt w:val="bullet"/>
      <w:lvlText w:val=""/>
      <w:lvlJc w:val="left"/>
      <w:pPr>
        <w:ind w:left="5607" w:hanging="360"/>
      </w:pPr>
      <w:rPr>
        <w:rFonts w:ascii="Wingdings" w:hAnsi="Wingdings" w:hint="default"/>
      </w:rPr>
    </w:lvl>
    <w:lvl w:ilvl="6" w:tplc="04070001" w:tentative="1">
      <w:start w:val="1"/>
      <w:numFmt w:val="bullet"/>
      <w:lvlText w:val=""/>
      <w:lvlJc w:val="left"/>
      <w:pPr>
        <w:ind w:left="6327" w:hanging="360"/>
      </w:pPr>
      <w:rPr>
        <w:rFonts w:ascii="Symbol" w:hAnsi="Symbol" w:hint="default"/>
      </w:rPr>
    </w:lvl>
    <w:lvl w:ilvl="7" w:tplc="04070003" w:tentative="1">
      <w:start w:val="1"/>
      <w:numFmt w:val="bullet"/>
      <w:lvlText w:val="o"/>
      <w:lvlJc w:val="left"/>
      <w:pPr>
        <w:ind w:left="7047" w:hanging="360"/>
      </w:pPr>
      <w:rPr>
        <w:rFonts w:ascii="Courier New" w:hAnsi="Courier New" w:hint="default"/>
      </w:rPr>
    </w:lvl>
    <w:lvl w:ilvl="8" w:tplc="04070005" w:tentative="1">
      <w:start w:val="1"/>
      <w:numFmt w:val="bullet"/>
      <w:lvlText w:val=""/>
      <w:lvlJc w:val="left"/>
      <w:pPr>
        <w:ind w:left="7767" w:hanging="360"/>
      </w:pPr>
      <w:rPr>
        <w:rFonts w:ascii="Wingdings" w:hAnsi="Wingdings" w:hint="default"/>
      </w:rPr>
    </w:lvl>
  </w:abstractNum>
  <w:abstractNum w:abstractNumId="3" w15:restartNumberingAfterBreak="0">
    <w:nsid w:val="1219073C"/>
    <w:multiLevelType w:val="hybridMultilevel"/>
    <w:tmpl w:val="74F69D56"/>
    <w:lvl w:ilvl="0" w:tplc="FFFFFFFF">
      <w:start w:val="1"/>
      <w:numFmt w:val="bullet"/>
      <w:lvlText w:val="-"/>
      <w:lvlJc w:val="left"/>
      <w:pPr>
        <w:tabs>
          <w:tab w:val="num" w:pos="720"/>
        </w:tabs>
        <w:ind w:left="720" w:hanging="360"/>
      </w:pPr>
      <w:rPr>
        <w:rFonts w:ascii="Arial" w:eastAsia="Times New Roman" w:hAnsi="Aria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5FC4FF0"/>
    <w:multiLevelType w:val="hybridMultilevel"/>
    <w:tmpl w:val="D73C9CE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7C4400C4"/>
    <w:multiLevelType w:val="hybridMultilevel"/>
    <w:tmpl w:val="0AF48626"/>
    <w:lvl w:ilvl="0" w:tplc="04070001">
      <w:start w:val="1"/>
      <w:numFmt w:val="bullet"/>
      <w:lvlText w:val=""/>
      <w:lvlJc w:val="left"/>
      <w:pPr>
        <w:ind w:left="1287" w:hanging="360"/>
      </w:pPr>
      <w:rPr>
        <w:rFonts w:ascii="Symbol" w:hAnsi="Symbol" w:hint="default"/>
      </w:rPr>
    </w:lvl>
    <w:lvl w:ilvl="1" w:tplc="04070003" w:tentative="1">
      <w:start w:val="1"/>
      <w:numFmt w:val="bullet"/>
      <w:lvlText w:val="o"/>
      <w:lvlJc w:val="left"/>
      <w:pPr>
        <w:ind w:left="2007" w:hanging="360"/>
      </w:pPr>
      <w:rPr>
        <w:rFonts w:ascii="Courier New" w:hAnsi="Courier New" w:hint="default"/>
      </w:rPr>
    </w:lvl>
    <w:lvl w:ilvl="2" w:tplc="04070005" w:tentative="1">
      <w:start w:val="1"/>
      <w:numFmt w:val="bullet"/>
      <w:lvlText w:val=""/>
      <w:lvlJc w:val="left"/>
      <w:pPr>
        <w:ind w:left="2727" w:hanging="360"/>
      </w:pPr>
      <w:rPr>
        <w:rFonts w:ascii="Wingdings" w:hAnsi="Wingdings" w:hint="default"/>
      </w:rPr>
    </w:lvl>
    <w:lvl w:ilvl="3" w:tplc="04070001" w:tentative="1">
      <w:start w:val="1"/>
      <w:numFmt w:val="bullet"/>
      <w:lvlText w:val=""/>
      <w:lvlJc w:val="left"/>
      <w:pPr>
        <w:ind w:left="3447" w:hanging="360"/>
      </w:pPr>
      <w:rPr>
        <w:rFonts w:ascii="Symbol" w:hAnsi="Symbol" w:hint="default"/>
      </w:rPr>
    </w:lvl>
    <w:lvl w:ilvl="4" w:tplc="04070003" w:tentative="1">
      <w:start w:val="1"/>
      <w:numFmt w:val="bullet"/>
      <w:lvlText w:val="o"/>
      <w:lvlJc w:val="left"/>
      <w:pPr>
        <w:ind w:left="4167" w:hanging="360"/>
      </w:pPr>
      <w:rPr>
        <w:rFonts w:ascii="Courier New" w:hAnsi="Courier New" w:hint="default"/>
      </w:rPr>
    </w:lvl>
    <w:lvl w:ilvl="5" w:tplc="04070005" w:tentative="1">
      <w:start w:val="1"/>
      <w:numFmt w:val="bullet"/>
      <w:lvlText w:val=""/>
      <w:lvlJc w:val="left"/>
      <w:pPr>
        <w:ind w:left="4887" w:hanging="360"/>
      </w:pPr>
      <w:rPr>
        <w:rFonts w:ascii="Wingdings" w:hAnsi="Wingdings" w:hint="default"/>
      </w:rPr>
    </w:lvl>
    <w:lvl w:ilvl="6" w:tplc="04070001" w:tentative="1">
      <w:start w:val="1"/>
      <w:numFmt w:val="bullet"/>
      <w:lvlText w:val=""/>
      <w:lvlJc w:val="left"/>
      <w:pPr>
        <w:ind w:left="5607" w:hanging="360"/>
      </w:pPr>
      <w:rPr>
        <w:rFonts w:ascii="Symbol" w:hAnsi="Symbol" w:hint="default"/>
      </w:rPr>
    </w:lvl>
    <w:lvl w:ilvl="7" w:tplc="04070003" w:tentative="1">
      <w:start w:val="1"/>
      <w:numFmt w:val="bullet"/>
      <w:lvlText w:val="o"/>
      <w:lvlJc w:val="left"/>
      <w:pPr>
        <w:ind w:left="6327" w:hanging="360"/>
      </w:pPr>
      <w:rPr>
        <w:rFonts w:ascii="Courier New" w:hAnsi="Courier New" w:hint="default"/>
      </w:rPr>
    </w:lvl>
    <w:lvl w:ilvl="8" w:tplc="04070005" w:tentative="1">
      <w:start w:val="1"/>
      <w:numFmt w:val="bullet"/>
      <w:lvlText w:val=""/>
      <w:lvlJc w:val="left"/>
      <w:pPr>
        <w:ind w:left="7047" w:hanging="360"/>
      </w:pPr>
      <w:rPr>
        <w:rFonts w:ascii="Wingdings" w:hAnsi="Wingdings" w:hint="default"/>
      </w:rPr>
    </w:lvl>
  </w:abstractNum>
  <w:num w:numId="1" w16cid:durableId="1849784903">
    <w:abstractNumId w:val="3"/>
  </w:num>
  <w:num w:numId="2" w16cid:durableId="957293653">
    <w:abstractNumId w:val="0"/>
    <w:lvlOverride w:ilvl="0">
      <w:lvl w:ilvl="0">
        <w:numFmt w:val="bullet"/>
        <w:lvlText w:val="•"/>
        <w:legacy w:legacy="1" w:legacySpace="0" w:legacyIndent="0"/>
        <w:lvlJc w:val="left"/>
        <w:rPr>
          <w:rFonts w:ascii="Palatino" w:hAnsi="Palatino" w:hint="default"/>
          <w:sz w:val="38"/>
        </w:rPr>
      </w:lvl>
    </w:lvlOverride>
  </w:num>
  <w:num w:numId="3" w16cid:durableId="1097016399">
    <w:abstractNumId w:val="1"/>
  </w:num>
  <w:num w:numId="4" w16cid:durableId="1110008932">
    <w:abstractNumId w:val="5"/>
  </w:num>
  <w:num w:numId="5" w16cid:durableId="247269956">
    <w:abstractNumId w:val="2"/>
  </w:num>
  <w:num w:numId="6" w16cid:durableId="6484857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77D"/>
    <w:rsid w:val="0000250B"/>
    <w:rsid w:val="00002565"/>
    <w:rsid w:val="000069C5"/>
    <w:rsid w:val="00006A46"/>
    <w:rsid w:val="00011B38"/>
    <w:rsid w:val="00014D22"/>
    <w:rsid w:val="0001579E"/>
    <w:rsid w:val="00015898"/>
    <w:rsid w:val="0001640A"/>
    <w:rsid w:val="00016B83"/>
    <w:rsid w:val="00016C68"/>
    <w:rsid w:val="00020788"/>
    <w:rsid w:val="000209B6"/>
    <w:rsid w:val="00027961"/>
    <w:rsid w:val="00027EB8"/>
    <w:rsid w:val="000308D8"/>
    <w:rsid w:val="00032811"/>
    <w:rsid w:val="00033BC1"/>
    <w:rsid w:val="00034BDD"/>
    <w:rsid w:val="00040F09"/>
    <w:rsid w:val="00044EA1"/>
    <w:rsid w:val="000466A9"/>
    <w:rsid w:val="000472E8"/>
    <w:rsid w:val="000479B4"/>
    <w:rsid w:val="00051802"/>
    <w:rsid w:val="00054F48"/>
    <w:rsid w:val="00055B9B"/>
    <w:rsid w:val="00060927"/>
    <w:rsid w:val="00060B5F"/>
    <w:rsid w:val="00060FE7"/>
    <w:rsid w:val="00064A54"/>
    <w:rsid w:val="00064E67"/>
    <w:rsid w:val="00066373"/>
    <w:rsid w:val="000663C7"/>
    <w:rsid w:val="000666F2"/>
    <w:rsid w:val="0007029D"/>
    <w:rsid w:val="000723D2"/>
    <w:rsid w:val="0007452E"/>
    <w:rsid w:val="00080307"/>
    <w:rsid w:val="0008257C"/>
    <w:rsid w:val="00084419"/>
    <w:rsid w:val="00090C5E"/>
    <w:rsid w:val="000910C9"/>
    <w:rsid w:val="00092F4E"/>
    <w:rsid w:val="00096D3E"/>
    <w:rsid w:val="00097C54"/>
    <w:rsid w:val="000A65A8"/>
    <w:rsid w:val="000A7AB8"/>
    <w:rsid w:val="000B0442"/>
    <w:rsid w:val="000B09A6"/>
    <w:rsid w:val="000B1C28"/>
    <w:rsid w:val="000B336B"/>
    <w:rsid w:val="000B3B6F"/>
    <w:rsid w:val="000B6676"/>
    <w:rsid w:val="000C47B5"/>
    <w:rsid w:val="000C5056"/>
    <w:rsid w:val="000D3A37"/>
    <w:rsid w:val="000D43DC"/>
    <w:rsid w:val="000E02C4"/>
    <w:rsid w:val="000E1103"/>
    <w:rsid w:val="000E1729"/>
    <w:rsid w:val="000E19C0"/>
    <w:rsid w:val="000E364A"/>
    <w:rsid w:val="000E7FC4"/>
    <w:rsid w:val="000F2C9F"/>
    <w:rsid w:val="000F3594"/>
    <w:rsid w:val="000F44D3"/>
    <w:rsid w:val="000F5CCF"/>
    <w:rsid w:val="00100B47"/>
    <w:rsid w:val="00101FED"/>
    <w:rsid w:val="0010496D"/>
    <w:rsid w:val="00107E68"/>
    <w:rsid w:val="00112D5E"/>
    <w:rsid w:val="00113729"/>
    <w:rsid w:val="00114303"/>
    <w:rsid w:val="00115DE0"/>
    <w:rsid w:val="00116820"/>
    <w:rsid w:val="00116BE6"/>
    <w:rsid w:val="0012221C"/>
    <w:rsid w:val="00123BD4"/>
    <w:rsid w:val="001255B8"/>
    <w:rsid w:val="00127085"/>
    <w:rsid w:val="0014023A"/>
    <w:rsid w:val="001430A6"/>
    <w:rsid w:val="00144371"/>
    <w:rsid w:val="00145B89"/>
    <w:rsid w:val="00150B7E"/>
    <w:rsid w:val="0015269F"/>
    <w:rsid w:val="001631A5"/>
    <w:rsid w:val="00173179"/>
    <w:rsid w:val="00176ADC"/>
    <w:rsid w:val="00176C95"/>
    <w:rsid w:val="001815C1"/>
    <w:rsid w:val="00181FD2"/>
    <w:rsid w:val="00182DA0"/>
    <w:rsid w:val="00183046"/>
    <w:rsid w:val="00184452"/>
    <w:rsid w:val="00184E2F"/>
    <w:rsid w:val="00195AFF"/>
    <w:rsid w:val="00197050"/>
    <w:rsid w:val="00197169"/>
    <w:rsid w:val="0019732D"/>
    <w:rsid w:val="001973E9"/>
    <w:rsid w:val="001A2F27"/>
    <w:rsid w:val="001A4032"/>
    <w:rsid w:val="001B0C44"/>
    <w:rsid w:val="001B2EC3"/>
    <w:rsid w:val="001B6178"/>
    <w:rsid w:val="001B6B3D"/>
    <w:rsid w:val="001B7EC7"/>
    <w:rsid w:val="001C19D7"/>
    <w:rsid w:val="001D535A"/>
    <w:rsid w:val="001E3C91"/>
    <w:rsid w:val="001F11C4"/>
    <w:rsid w:val="001F3823"/>
    <w:rsid w:val="001F4EC4"/>
    <w:rsid w:val="001F5267"/>
    <w:rsid w:val="001F7968"/>
    <w:rsid w:val="00203347"/>
    <w:rsid w:val="00205676"/>
    <w:rsid w:val="00211FBE"/>
    <w:rsid w:val="00215858"/>
    <w:rsid w:val="00215E79"/>
    <w:rsid w:val="002205B0"/>
    <w:rsid w:val="00222609"/>
    <w:rsid w:val="00222A9B"/>
    <w:rsid w:val="00222F7B"/>
    <w:rsid w:val="002265DB"/>
    <w:rsid w:val="00235828"/>
    <w:rsid w:val="00240B3C"/>
    <w:rsid w:val="00240B62"/>
    <w:rsid w:val="002427C3"/>
    <w:rsid w:val="00242B47"/>
    <w:rsid w:val="00242D14"/>
    <w:rsid w:val="002456E5"/>
    <w:rsid w:val="00245FB3"/>
    <w:rsid w:val="002469EA"/>
    <w:rsid w:val="002471A3"/>
    <w:rsid w:val="00250D94"/>
    <w:rsid w:val="0025135F"/>
    <w:rsid w:val="00251F63"/>
    <w:rsid w:val="002525D8"/>
    <w:rsid w:val="00254F15"/>
    <w:rsid w:val="00255889"/>
    <w:rsid w:val="002577B2"/>
    <w:rsid w:val="00261D12"/>
    <w:rsid w:val="002637CD"/>
    <w:rsid w:val="00265140"/>
    <w:rsid w:val="002671F7"/>
    <w:rsid w:val="00272ACD"/>
    <w:rsid w:val="002747F2"/>
    <w:rsid w:val="0027751F"/>
    <w:rsid w:val="00282B76"/>
    <w:rsid w:val="0028658A"/>
    <w:rsid w:val="00287140"/>
    <w:rsid w:val="00291179"/>
    <w:rsid w:val="002922E0"/>
    <w:rsid w:val="002957F7"/>
    <w:rsid w:val="00296A31"/>
    <w:rsid w:val="002A12B6"/>
    <w:rsid w:val="002A53D9"/>
    <w:rsid w:val="002B3742"/>
    <w:rsid w:val="002B38A4"/>
    <w:rsid w:val="002B3DFD"/>
    <w:rsid w:val="002B5D81"/>
    <w:rsid w:val="002B7A80"/>
    <w:rsid w:val="002B7EDA"/>
    <w:rsid w:val="002C1146"/>
    <w:rsid w:val="002C2700"/>
    <w:rsid w:val="002C2718"/>
    <w:rsid w:val="002C601F"/>
    <w:rsid w:val="002C6A11"/>
    <w:rsid w:val="002D25CD"/>
    <w:rsid w:val="002D4357"/>
    <w:rsid w:val="002D4FA0"/>
    <w:rsid w:val="002D5045"/>
    <w:rsid w:val="002D5C0A"/>
    <w:rsid w:val="002E3564"/>
    <w:rsid w:val="002E56A3"/>
    <w:rsid w:val="002E6559"/>
    <w:rsid w:val="002E695B"/>
    <w:rsid w:val="002F0A6E"/>
    <w:rsid w:val="002F5E9F"/>
    <w:rsid w:val="003036B7"/>
    <w:rsid w:val="00306944"/>
    <w:rsid w:val="00311818"/>
    <w:rsid w:val="00312A94"/>
    <w:rsid w:val="00312AC9"/>
    <w:rsid w:val="00314E1A"/>
    <w:rsid w:val="00317811"/>
    <w:rsid w:val="00327265"/>
    <w:rsid w:val="003312FB"/>
    <w:rsid w:val="003321BF"/>
    <w:rsid w:val="00336949"/>
    <w:rsid w:val="00340449"/>
    <w:rsid w:val="0034238D"/>
    <w:rsid w:val="00344F97"/>
    <w:rsid w:val="00345867"/>
    <w:rsid w:val="00345C62"/>
    <w:rsid w:val="0035067C"/>
    <w:rsid w:val="003521F8"/>
    <w:rsid w:val="00355418"/>
    <w:rsid w:val="00357C81"/>
    <w:rsid w:val="00361CF2"/>
    <w:rsid w:val="00363D6C"/>
    <w:rsid w:val="0036403B"/>
    <w:rsid w:val="0036448E"/>
    <w:rsid w:val="003649A4"/>
    <w:rsid w:val="00367041"/>
    <w:rsid w:val="00372B84"/>
    <w:rsid w:val="00373B57"/>
    <w:rsid w:val="00374A57"/>
    <w:rsid w:val="003842BE"/>
    <w:rsid w:val="0038556F"/>
    <w:rsid w:val="0038596E"/>
    <w:rsid w:val="00386823"/>
    <w:rsid w:val="00390E50"/>
    <w:rsid w:val="00391CCF"/>
    <w:rsid w:val="00393379"/>
    <w:rsid w:val="00395123"/>
    <w:rsid w:val="00395B9E"/>
    <w:rsid w:val="003A39D3"/>
    <w:rsid w:val="003A4005"/>
    <w:rsid w:val="003A4D42"/>
    <w:rsid w:val="003A6E5C"/>
    <w:rsid w:val="003B2823"/>
    <w:rsid w:val="003B30B7"/>
    <w:rsid w:val="003B3515"/>
    <w:rsid w:val="003B6352"/>
    <w:rsid w:val="003C7D11"/>
    <w:rsid w:val="003D116D"/>
    <w:rsid w:val="003D5F33"/>
    <w:rsid w:val="003D7CCD"/>
    <w:rsid w:val="003E043E"/>
    <w:rsid w:val="003E16DF"/>
    <w:rsid w:val="003E1813"/>
    <w:rsid w:val="003E2EF2"/>
    <w:rsid w:val="003E30C9"/>
    <w:rsid w:val="003E41F8"/>
    <w:rsid w:val="003E5A92"/>
    <w:rsid w:val="003E736B"/>
    <w:rsid w:val="003E7BE4"/>
    <w:rsid w:val="003F355F"/>
    <w:rsid w:val="003F3FD7"/>
    <w:rsid w:val="003F49C9"/>
    <w:rsid w:val="003F5524"/>
    <w:rsid w:val="003F721A"/>
    <w:rsid w:val="004013A1"/>
    <w:rsid w:val="00403984"/>
    <w:rsid w:val="00403D69"/>
    <w:rsid w:val="004044FC"/>
    <w:rsid w:val="00413B5A"/>
    <w:rsid w:val="004140D6"/>
    <w:rsid w:val="004144A7"/>
    <w:rsid w:val="00416473"/>
    <w:rsid w:val="0042080F"/>
    <w:rsid w:val="0042142E"/>
    <w:rsid w:val="004230E6"/>
    <w:rsid w:val="0042330B"/>
    <w:rsid w:val="00423466"/>
    <w:rsid w:val="004236B4"/>
    <w:rsid w:val="004254C9"/>
    <w:rsid w:val="004257E6"/>
    <w:rsid w:val="00426294"/>
    <w:rsid w:val="00427808"/>
    <w:rsid w:val="00431C27"/>
    <w:rsid w:val="00432495"/>
    <w:rsid w:val="00434397"/>
    <w:rsid w:val="00435749"/>
    <w:rsid w:val="004415F7"/>
    <w:rsid w:val="00442121"/>
    <w:rsid w:val="00442B33"/>
    <w:rsid w:val="00443966"/>
    <w:rsid w:val="004506E1"/>
    <w:rsid w:val="00450AA4"/>
    <w:rsid w:val="00450CF7"/>
    <w:rsid w:val="00451ADC"/>
    <w:rsid w:val="00454EF9"/>
    <w:rsid w:val="00456B53"/>
    <w:rsid w:val="00460D0D"/>
    <w:rsid w:val="00461642"/>
    <w:rsid w:val="00465BE6"/>
    <w:rsid w:val="00466468"/>
    <w:rsid w:val="004665BE"/>
    <w:rsid w:val="004707F6"/>
    <w:rsid w:val="00470DF3"/>
    <w:rsid w:val="00471924"/>
    <w:rsid w:val="00474413"/>
    <w:rsid w:val="0047459B"/>
    <w:rsid w:val="004750CA"/>
    <w:rsid w:val="00477C1E"/>
    <w:rsid w:val="00477E67"/>
    <w:rsid w:val="0048283B"/>
    <w:rsid w:val="00490365"/>
    <w:rsid w:val="00492106"/>
    <w:rsid w:val="004A0E93"/>
    <w:rsid w:val="004A18D9"/>
    <w:rsid w:val="004A38E9"/>
    <w:rsid w:val="004B0F3B"/>
    <w:rsid w:val="004B17CE"/>
    <w:rsid w:val="004B7264"/>
    <w:rsid w:val="004B7CED"/>
    <w:rsid w:val="004C05D1"/>
    <w:rsid w:val="004C2082"/>
    <w:rsid w:val="004C20BE"/>
    <w:rsid w:val="004C2AA0"/>
    <w:rsid w:val="004D473F"/>
    <w:rsid w:val="004D54E0"/>
    <w:rsid w:val="004D57C9"/>
    <w:rsid w:val="004D77F6"/>
    <w:rsid w:val="004E0174"/>
    <w:rsid w:val="004E25D1"/>
    <w:rsid w:val="004E263E"/>
    <w:rsid w:val="004E2A80"/>
    <w:rsid w:val="00504197"/>
    <w:rsid w:val="0052087E"/>
    <w:rsid w:val="0052124D"/>
    <w:rsid w:val="0052360C"/>
    <w:rsid w:val="005251C0"/>
    <w:rsid w:val="005264EA"/>
    <w:rsid w:val="00527577"/>
    <w:rsid w:val="00531870"/>
    <w:rsid w:val="00531FF1"/>
    <w:rsid w:val="0053327F"/>
    <w:rsid w:val="00535671"/>
    <w:rsid w:val="00536E71"/>
    <w:rsid w:val="00536E9B"/>
    <w:rsid w:val="00536F1F"/>
    <w:rsid w:val="0054136C"/>
    <w:rsid w:val="00543642"/>
    <w:rsid w:val="00543B49"/>
    <w:rsid w:val="00544344"/>
    <w:rsid w:val="0054546C"/>
    <w:rsid w:val="00546ED2"/>
    <w:rsid w:val="00550197"/>
    <w:rsid w:val="00551710"/>
    <w:rsid w:val="00551823"/>
    <w:rsid w:val="00552D78"/>
    <w:rsid w:val="0055560F"/>
    <w:rsid w:val="00555C56"/>
    <w:rsid w:val="00556D6A"/>
    <w:rsid w:val="00557ED2"/>
    <w:rsid w:val="005631AC"/>
    <w:rsid w:val="0056326E"/>
    <w:rsid w:val="0056440D"/>
    <w:rsid w:val="00572C24"/>
    <w:rsid w:val="00572D7E"/>
    <w:rsid w:val="005737C3"/>
    <w:rsid w:val="00581605"/>
    <w:rsid w:val="00581C8F"/>
    <w:rsid w:val="00582912"/>
    <w:rsid w:val="0058295A"/>
    <w:rsid w:val="00582E26"/>
    <w:rsid w:val="00583800"/>
    <w:rsid w:val="005852A9"/>
    <w:rsid w:val="005909A4"/>
    <w:rsid w:val="00597D0D"/>
    <w:rsid w:val="005A09CA"/>
    <w:rsid w:val="005A1BFA"/>
    <w:rsid w:val="005A3A87"/>
    <w:rsid w:val="005A4910"/>
    <w:rsid w:val="005A59E1"/>
    <w:rsid w:val="005B1DDB"/>
    <w:rsid w:val="005B321C"/>
    <w:rsid w:val="005B376B"/>
    <w:rsid w:val="005B4BC1"/>
    <w:rsid w:val="005B4D9E"/>
    <w:rsid w:val="005B668B"/>
    <w:rsid w:val="005B7AA1"/>
    <w:rsid w:val="005C5CBA"/>
    <w:rsid w:val="005D154A"/>
    <w:rsid w:val="005D2DFE"/>
    <w:rsid w:val="005D3067"/>
    <w:rsid w:val="005D518A"/>
    <w:rsid w:val="005D7512"/>
    <w:rsid w:val="005E116C"/>
    <w:rsid w:val="005E16FF"/>
    <w:rsid w:val="005E28EB"/>
    <w:rsid w:val="005E6E67"/>
    <w:rsid w:val="005E74E1"/>
    <w:rsid w:val="005F20E6"/>
    <w:rsid w:val="005F469B"/>
    <w:rsid w:val="005F4B48"/>
    <w:rsid w:val="005F599E"/>
    <w:rsid w:val="005F6A3D"/>
    <w:rsid w:val="005F71B2"/>
    <w:rsid w:val="0061067D"/>
    <w:rsid w:val="0061149A"/>
    <w:rsid w:val="00616121"/>
    <w:rsid w:val="00616350"/>
    <w:rsid w:val="006214E8"/>
    <w:rsid w:val="00622E4F"/>
    <w:rsid w:val="00623C0C"/>
    <w:rsid w:val="006241C4"/>
    <w:rsid w:val="00631404"/>
    <w:rsid w:val="006345B0"/>
    <w:rsid w:val="0063506C"/>
    <w:rsid w:val="006375A4"/>
    <w:rsid w:val="00640AEC"/>
    <w:rsid w:val="0064189A"/>
    <w:rsid w:val="006468DE"/>
    <w:rsid w:val="00650E5B"/>
    <w:rsid w:val="00651AEB"/>
    <w:rsid w:val="006538BC"/>
    <w:rsid w:val="00657A41"/>
    <w:rsid w:val="00663E20"/>
    <w:rsid w:val="0066519B"/>
    <w:rsid w:val="0066594E"/>
    <w:rsid w:val="00666FD3"/>
    <w:rsid w:val="00670A88"/>
    <w:rsid w:val="00670F53"/>
    <w:rsid w:val="006737BB"/>
    <w:rsid w:val="00674DEE"/>
    <w:rsid w:val="00675D26"/>
    <w:rsid w:val="00680FB1"/>
    <w:rsid w:val="00682EBC"/>
    <w:rsid w:val="00683183"/>
    <w:rsid w:val="006878B8"/>
    <w:rsid w:val="00694D27"/>
    <w:rsid w:val="006A6CCB"/>
    <w:rsid w:val="006B1392"/>
    <w:rsid w:val="006B396E"/>
    <w:rsid w:val="006B5182"/>
    <w:rsid w:val="006B5BB1"/>
    <w:rsid w:val="006B76A5"/>
    <w:rsid w:val="006C0CD3"/>
    <w:rsid w:val="006C1857"/>
    <w:rsid w:val="006C1A3C"/>
    <w:rsid w:val="006C32A7"/>
    <w:rsid w:val="006C43B3"/>
    <w:rsid w:val="006C61B1"/>
    <w:rsid w:val="006C6FAE"/>
    <w:rsid w:val="006C7419"/>
    <w:rsid w:val="006C7FB2"/>
    <w:rsid w:val="006D0961"/>
    <w:rsid w:val="006D730D"/>
    <w:rsid w:val="006E1731"/>
    <w:rsid w:val="006E1E0D"/>
    <w:rsid w:val="006E2D60"/>
    <w:rsid w:val="006E4600"/>
    <w:rsid w:val="006E4B9F"/>
    <w:rsid w:val="006E6A91"/>
    <w:rsid w:val="006F25BD"/>
    <w:rsid w:val="00701632"/>
    <w:rsid w:val="007022B8"/>
    <w:rsid w:val="00702C35"/>
    <w:rsid w:val="00704C9A"/>
    <w:rsid w:val="00706F8C"/>
    <w:rsid w:val="00711344"/>
    <w:rsid w:val="007120A6"/>
    <w:rsid w:val="00712FA9"/>
    <w:rsid w:val="007134C0"/>
    <w:rsid w:val="00716DBF"/>
    <w:rsid w:val="0071721D"/>
    <w:rsid w:val="00717D87"/>
    <w:rsid w:val="00717E9E"/>
    <w:rsid w:val="007202B6"/>
    <w:rsid w:val="00722275"/>
    <w:rsid w:val="00730EF3"/>
    <w:rsid w:val="007331E8"/>
    <w:rsid w:val="007337F5"/>
    <w:rsid w:val="0073725A"/>
    <w:rsid w:val="00743BEE"/>
    <w:rsid w:val="00751823"/>
    <w:rsid w:val="0075469F"/>
    <w:rsid w:val="00754A00"/>
    <w:rsid w:val="00755EE7"/>
    <w:rsid w:val="00755F56"/>
    <w:rsid w:val="00765CC3"/>
    <w:rsid w:val="00766ECB"/>
    <w:rsid w:val="00767C33"/>
    <w:rsid w:val="007737E9"/>
    <w:rsid w:val="00773952"/>
    <w:rsid w:val="007742AC"/>
    <w:rsid w:val="00775FC2"/>
    <w:rsid w:val="00781918"/>
    <w:rsid w:val="00781D2A"/>
    <w:rsid w:val="00786D78"/>
    <w:rsid w:val="007913CC"/>
    <w:rsid w:val="007961F6"/>
    <w:rsid w:val="007A0FCE"/>
    <w:rsid w:val="007A130E"/>
    <w:rsid w:val="007A1779"/>
    <w:rsid w:val="007A4580"/>
    <w:rsid w:val="007A4A02"/>
    <w:rsid w:val="007A55BA"/>
    <w:rsid w:val="007A7202"/>
    <w:rsid w:val="007B27A7"/>
    <w:rsid w:val="007B67E5"/>
    <w:rsid w:val="007C3A36"/>
    <w:rsid w:val="007C3C88"/>
    <w:rsid w:val="007C43BB"/>
    <w:rsid w:val="007C576B"/>
    <w:rsid w:val="007C5D7C"/>
    <w:rsid w:val="007D4F03"/>
    <w:rsid w:val="007D5936"/>
    <w:rsid w:val="007D7CA3"/>
    <w:rsid w:val="007E7752"/>
    <w:rsid w:val="007F0432"/>
    <w:rsid w:val="007F0D99"/>
    <w:rsid w:val="007F37D6"/>
    <w:rsid w:val="007F3DB1"/>
    <w:rsid w:val="007F4595"/>
    <w:rsid w:val="00801ACC"/>
    <w:rsid w:val="00802677"/>
    <w:rsid w:val="00804195"/>
    <w:rsid w:val="00811CF1"/>
    <w:rsid w:val="00812AA0"/>
    <w:rsid w:val="0081497F"/>
    <w:rsid w:val="00815867"/>
    <w:rsid w:val="00821345"/>
    <w:rsid w:val="00822E37"/>
    <w:rsid w:val="00827971"/>
    <w:rsid w:val="0083010D"/>
    <w:rsid w:val="0083511E"/>
    <w:rsid w:val="00835157"/>
    <w:rsid w:val="008409AB"/>
    <w:rsid w:val="00841B55"/>
    <w:rsid w:val="00842959"/>
    <w:rsid w:val="00847896"/>
    <w:rsid w:val="00851BF4"/>
    <w:rsid w:val="00852E17"/>
    <w:rsid w:val="008543E5"/>
    <w:rsid w:val="00855166"/>
    <w:rsid w:val="00856571"/>
    <w:rsid w:val="00856CF9"/>
    <w:rsid w:val="008602FA"/>
    <w:rsid w:val="0086126D"/>
    <w:rsid w:val="00871934"/>
    <w:rsid w:val="00874CFF"/>
    <w:rsid w:val="008771A5"/>
    <w:rsid w:val="00881870"/>
    <w:rsid w:val="00886760"/>
    <w:rsid w:val="00886A6B"/>
    <w:rsid w:val="00886F94"/>
    <w:rsid w:val="00894735"/>
    <w:rsid w:val="00894DC1"/>
    <w:rsid w:val="008973E3"/>
    <w:rsid w:val="008A7692"/>
    <w:rsid w:val="008B4C66"/>
    <w:rsid w:val="008B7F50"/>
    <w:rsid w:val="008C1883"/>
    <w:rsid w:val="008C1F62"/>
    <w:rsid w:val="008C3364"/>
    <w:rsid w:val="008C6126"/>
    <w:rsid w:val="008C6A2B"/>
    <w:rsid w:val="008C7969"/>
    <w:rsid w:val="008D1806"/>
    <w:rsid w:val="008D4330"/>
    <w:rsid w:val="008E084C"/>
    <w:rsid w:val="008E0875"/>
    <w:rsid w:val="008E27EF"/>
    <w:rsid w:val="008E4331"/>
    <w:rsid w:val="008F1826"/>
    <w:rsid w:val="008F1C00"/>
    <w:rsid w:val="008F2467"/>
    <w:rsid w:val="008F2C17"/>
    <w:rsid w:val="008F3991"/>
    <w:rsid w:val="008F70D8"/>
    <w:rsid w:val="009009EB"/>
    <w:rsid w:val="009011FB"/>
    <w:rsid w:val="00905359"/>
    <w:rsid w:val="00912277"/>
    <w:rsid w:val="00913D67"/>
    <w:rsid w:val="009160D1"/>
    <w:rsid w:val="009178C1"/>
    <w:rsid w:val="00920AE8"/>
    <w:rsid w:val="009278A0"/>
    <w:rsid w:val="00930181"/>
    <w:rsid w:val="00930FA4"/>
    <w:rsid w:val="009330BD"/>
    <w:rsid w:val="009343B0"/>
    <w:rsid w:val="009368B3"/>
    <w:rsid w:val="009428E1"/>
    <w:rsid w:val="009432F7"/>
    <w:rsid w:val="00944E7C"/>
    <w:rsid w:val="00952DB8"/>
    <w:rsid w:val="00953C1E"/>
    <w:rsid w:val="00956E4A"/>
    <w:rsid w:val="00962C00"/>
    <w:rsid w:val="00962D0A"/>
    <w:rsid w:val="00967768"/>
    <w:rsid w:val="009732B4"/>
    <w:rsid w:val="00976AF9"/>
    <w:rsid w:val="00976DF6"/>
    <w:rsid w:val="00987AE8"/>
    <w:rsid w:val="00990F5C"/>
    <w:rsid w:val="00991188"/>
    <w:rsid w:val="0099333B"/>
    <w:rsid w:val="00994F50"/>
    <w:rsid w:val="00996D31"/>
    <w:rsid w:val="009A047F"/>
    <w:rsid w:val="009A09EE"/>
    <w:rsid w:val="009A1A66"/>
    <w:rsid w:val="009A2147"/>
    <w:rsid w:val="009A2D74"/>
    <w:rsid w:val="009A35A0"/>
    <w:rsid w:val="009A65DA"/>
    <w:rsid w:val="009B17A8"/>
    <w:rsid w:val="009B2D2F"/>
    <w:rsid w:val="009B37FC"/>
    <w:rsid w:val="009B4F18"/>
    <w:rsid w:val="009C0EB5"/>
    <w:rsid w:val="009C4BDB"/>
    <w:rsid w:val="009C61DE"/>
    <w:rsid w:val="009D6BBC"/>
    <w:rsid w:val="009E0D54"/>
    <w:rsid w:val="009E11C4"/>
    <w:rsid w:val="009E32CF"/>
    <w:rsid w:val="009E488E"/>
    <w:rsid w:val="009E73FA"/>
    <w:rsid w:val="009E7B1E"/>
    <w:rsid w:val="009F01E9"/>
    <w:rsid w:val="009F25C6"/>
    <w:rsid w:val="009F3B7F"/>
    <w:rsid w:val="009F49B9"/>
    <w:rsid w:val="009F4EF8"/>
    <w:rsid w:val="009F59A9"/>
    <w:rsid w:val="009F70F7"/>
    <w:rsid w:val="009F7817"/>
    <w:rsid w:val="00A13153"/>
    <w:rsid w:val="00A14E3D"/>
    <w:rsid w:val="00A152CF"/>
    <w:rsid w:val="00A15A09"/>
    <w:rsid w:val="00A209A0"/>
    <w:rsid w:val="00A22C13"/>
    <w:rsid w:val="00A22F96"/>
    <w:rsid w:val="00A23134"/>
    <w:rsid w:val="00A23441"/>
    <w:rsid w:val="00A269D0"/>
    <w:rsid w:val="00A26A4F"/>
    <w:rsid w:val="00A33267"/>
    <w:rsid w:val="00A35A7F"/>
    <w:rsid w:val="00A40A61"/>
    <w:rsid w:val="00A43705"/>
    <w:rsid w:val="00A43F62"/>
    <w:rsid w:val="00A45BAF"/>
    <w:rsid w:val="00A500A9"/>
    <w:rsid w:val="00A5334E"/>
    <w:rsid w:val="00A562CB"/>
    <w:rsid w:val="00A56C88"/>
    <w:rsid w:val="00A57B4A"/>
    <w:rsid w:val="00A60E5A"/>
    <w:rsid w:val="00A643CC"/>
    <w:rsid w:val="00A64797"/>
    <w:rsid w:val="00A64E05"/>
    <w:rsid w:val="00A700C1"/>
    <w:rsid w:val="00A70AAB"/>
    <w:rsid w:val="00A72FBB"/>
    <w:rsid w:val="00A750A4"/>
    <w:rsid w:val="00A751D0"/>
    <w:rsid w:val="00A756A6"/>
    <w:rsid w:val="00A77F54"/>
    <w:rsid w:val="00A80F2B"/>
    <w:rsid w:val="00A81CCC"/>
    <w:rsid w:val="00A84E6B"/>
    <w:rsid w:val="00A85552"/>
    <w:rsid w:val="00A93C5E"/>
    <w:rsid w:val="00A94ED1"/>
    <w:rsid w:val="00AA3356"/>
    <w:rsid w:val="00AA340C"/>
    <w:rsid w:val="00AA3C11"/>
    <w:rsid w:val="00AA64ED"/>
    <w:rsid w:val="00AB6606"/>
    <w:rsid w:val="00AB7A6B"/>
    <w:rsid w:val="00AC49B5"/>
    <w:rsid w:val="00AC4CA5"/>
    <w:rsid w:val="00AC573F"/>
    <w:rsid w:val="00AC71B7"/>
    <w:rsid w:val="00AE0FEE"/>
    <w:rsid w:val="00AE195A"/>
    <w:rsid w:val="00AE2073"/>
    <w:rsid w:val="00AE55D0"/>
    <w:rsid w:val="00AE6167"/>
    <w:rsid w:val="00AE7B3E"/>
    <w:rsid w:val="00AF7020"/>
    <w:rsid w:val="00AF7501"/>
    <w:rsid w:val="00B0345D"/>
    <w:rsid w:val="00B0462A"/>
    <w:rsid w:val="00B06AE1"/>
    <w:rsid w:val="00B107EC"/>
    <w:rsid w:val="00B10C75"/>
    <w:rsid w:val="00B123F8"/>
    <w:rsid w:val="00B14686"/>
    <w:rsid w:val="00B162FD"/>
    <w:rsid w:val="00B16D00"/>
    <w:rsid w:val="00B201EF"/>
    <w:rsid w:val="00B21C72"/>
    <w:rsid w:val="00B232B9"/>
    <w:rsid w:val="00B25702"/>
    <w:rsid w:val="00B25A68"/>
    <w:rsid w:val="00B26960"/>
    <w:rsid w:val="00B27A67"/>
    <w:rsid w:val="00B3265B"/>
    <w:rsid w:val="00B33C4D"/>
    <w:rsid w:val="00B34C90"/>
    <w:rsid w:val="00B35085"/>
    <w:rsid w:val="00B37B17"/>
    <w:rsid w:val="00B42E8B"/>
    <w:rsid w:val="00B447A2"/>
    <w:rsid w:val="00B450C0"/>
    <w:rsid w:val="00B45D24"/>
    <w:rsid w:val="00B466A9"/>
    <w:rsid w:val="00B469DF"/>
    <w:rsid w:val="00B47456"/>
    <w:rsid w:val="00B479BF"/>
    <w:rsid w:val="00B51098"/>
    <w:rsid w:val="00B54B89"/>
    <w:rsid w:val="00B66181"/>
    <w:rsid w:val="00B67C09"/>
    <w:rsid w:val="00B67DC9"/>
    <w:rsid w:val="00B729B7"/>
    <w:rsid w:val="00B82971"/>
    <w:rsid w:val="00B86A1F"/>
    <w:rsid w:val="00B91474"/>
    <w:rsid w:val="00B92277"/>
    <w:rsid w:val="00B940F2"/>
    <w:rsid w:val="00B96DE5"/>
    <w:rsid w:val="00B97453"/>
    <w:rsid w:val="00BA0242"/>
    <w:rsid w:val="00BA1530"/>
    <w:rsid w:val="00BA6109"/>
    <w:rsid w:val="00BA61DC"/>
    <w:rsid w:val="00BA6C76"/>
    <w:rsid w:val="00BB0A52"/>
    <w:rsid w:val="00BB15FB"/>
    <w:rsid w:val="00BB44D4"/>
    <w:rsid w:val="00BC1AED"/>
    <w:rsid w:val="00BC6ADE"/>
    <w:rsid w:val="00BC7D1A"/>
    <w:rsid w:val="00BD15D4"/>
    <w:rsid w:val="00BD2524"/>
    <w:rsid w:val="00BD4F72"/>
    <w:rsid w:val="00BD52C9"/>
    <w:rsid w:val="00BD55F7"/>
    <w:rsid w:val="00BD5B4B"/>
    <w:rsid w:val="00BD6F85"/>
    <w:rsid w:val="00BD78A2"/>
    <w:rsid w:val="00BD79A7"/>
    <w:rsid w:val="00BE29C6"/>
    <w:rsid w:val="00BE4CD7"/>
    <w:rsid w:val="00BE70E8"/>
    <w:rsid w:val="00BF33A0"/>
    <w:rsid w:val="00BF7166"/>
    <w:rsid w:val="00C02267"/>
    <w:rsid w:val="00C027B4"/>
    <w:rsid w:val="00C05247"/>
    <w:rsid w:val="00C1396A"/>
    <w:rsid w:val="00C20FE8"/>
    <w:rsid w:val="00C21542"/>
    <w:rsid w:val="00C21A3B"/>
    <w:rsid w:val="00C22D51"/>
    <w:rsid w:val="00C23F78"/>
    <w:rsid w:val="00C2480D"/>
    <w:rsid w:val="00C2494E"/>
    <w:rsid w:val="00C331B7"/>
    <w:rsid w:val="00C33C4D"/>
    <w:rsid w:val="00C34235"/>
    <w:rsid w:val="00C421C7"/>
    <w:rsid w:val="00C44862"/>
    <w:rsid w:val="00C45987"/>
    <w:rsid w:val="00C47733"/>
    <w:rsid w:val="00C51046"/>
    <w:rsid w:val="00C52102"/>
    <w:rsid w:val="00C56978"/>
    <w:rsid w:val="00C60F6D"/>
    <w:rsid w:val="00C63DD3"/>
    <w:rsid w:val="00C65A14"/>
    <w:rsid w:val="00C7028B"/>
    <w:rsid w:val="00C72F61"/>
    <w:rsid w:val="00C82F36"/>
    <w:rsid w:val="00C830DF"/>
    <w:rsid w:val="00C838D7"/>
    <w:rsid w:val="00C85093"/>
    <w:rsid w:val="00C902B5"/>
    <w:rsid w:val="00C9077B"/>
    <w:rsid w:val="00C91DBD"/>
    <w:rsid w:val="00C92F5E"/>
    <w:rsid w:val="00C94EF2"/>
    <w:rsid w:val="00C95212"/>
    <w:rsid w:val="00C97560"/>
    <w:rsid w:val="00C97703"/>
    <w:rsid w:val="00CA0B9E"/>
    <w:rsid w:val="00CA32C1"/>
    <w:rsid w:val="00CA3E74"/>
    <w:rsid w:val="00CA49D5"/>
    <w:rsid w:val="00CA56B0"/>
    <w:rsid w:val="00CA62F0"/>
    <w:rsid w:val="00CA698D"/>
    <w:rsid w:val="00CB0B69"/>
    <w:rsid w:val="00CB116E"/>
    <w:rsid w:val="00CB158F"/>
    <w:rsid w:val="00CB22FA"/>
    <w:rsid w:val="00CB4A9E"/>
    <w:rsid w:val="00CB6DC6"/>
    <w:rsid w:val="00CB74F5"/>
    <w:rsid w:val="00CB7F9D"/>
    <w:rsid w:val="00CD013F"/>
    <w:rsid w:val="00CD2768"/>
    <w:rsid w:val="00CD2FC6"/>
    <w:rsid w:val="00CD3F2D"/>
    <w:rsid w:val="00CD4EAC"/>
    <w:rsid w:val="00CE23FA"/>
    <w:rsid w:val="00CE6582"/>
    <w:rsid w:val="00CF1C55"/>
    <w:rsid w:val="00CF2BCE"/>
    <w:rsid w:val="00CF4640"/>
    <w:rsid w:val="00CF59F7"/>
    <w:rsid w:val="00CF60FD"/>
    <w:rsid w:val="00CF7107"/>
    <w:rsid w:val="00CF7B04"/>
    <w:rsid w:val="00D0108A"/>
    <w:rsid w:val="00D04BCF"/>
    <w:rsid w:val="00D13EF4"/>
    <w:rsid w:val="00D15619"/>
    <w:rsid w:val="00D15AA5"/>
    <w:rsid w:val="00D16E6A"/>
    <w:rsid w:val="00D171A0"/>
    <w:rsid w:val="00D21F82"/>
    <w:rsid w:val="00D224AA"/>
    <w:rsid w:val="00D24EA6"/>
    <w:rsid w:val="00D2566A"/>
    <w:rsid w:val="00D25DB6"/>
    <w:rsid w:val="00D262FD"/>
    <w:rsid w:val="00D2768E"/>
    <w:rsid w:val="00D303BC"/>
    <w:rsid w:val="00D3160B"/>
    <w:rsid w:val="00D33AB9"/>
    <w:rsid w:val="00D33CD4"/>
    <w:rsid w:val="00D3517E"/>
    <w:rsid w:val="00D3756C"/>
    <w:rsid w:val="00D377BD"/>
    <w:rsid w:val="00D41577"/>
    <w:rsid w:val="00D4248A"/>
    <w:rsid w:val="00D43CCF"/>
    <w:rsid w:val="00D467AD"/>
    <w:rsid w:val="00D51267"/>
    <w:rsid w:val="00D51C4A"/>
    <w:rsid w:val="00D60FA3"/>
    <w:rsid w:val="00D654A7"/>
    <w:rsid w:val="00D66BEC"/>
    <w:rsid w:val="00D70DE5"/>
    <w:rsid w:val="00D70EA5"/>
    <w:rsid w:val="00D7183A"/>
    <w:rsid w:val="00D8041C"/>
    <w:rsid w:val="00D90A78"/>
    <w:rsid w:val="00D921DC"/>
    <w:rsid w:val="00D93343"/>
    <w:rsid w:val="00D97451"/>
    <w:rsid w:val="00D97914"/>
    <w:rsid w:val="00D97B22"/>
    <w:rsid w:val="00DA03EC"/>
    <w:rsid w:val="00DA0A1E"/>
    <w:rsid w:val="00DA2444"/>
    <w:rsid w:val="00DB1E60"/>
    <w:rsid w:val="00DB41B8"/>
    <w:rsid w:val="00DB5A67"/>
    <w:rsid w:val="00DB7AB2"/>
    <w:rsid w:val="00DC365E"/>
    <w:rsid w:val="00DC4A1E"/>
    <w:rsid w:val="00DC4B2A"/>
    <w:rsid w:val="00DD2921"/>
    <w:rsid w:val="00DD3199"/>
    <w:rsid w:val="00DD3E14"/>
    <w:rsid w:val="00DD6A72"/>
    <w:rsid w:val="00DE790B"/>
    <w:rsid w:val="00DF15C5"/>
    <w:rsid w:val="00DF46F2"/>
    <w:rsid w:val="00DF55C7"/>
    <w:rsid w:val="00DF67E7"/>
    <w:rsid w:val="00DF72F6"/>
    <w:rsid w:val="00E00EB1"/>
    <w:rsid w:val="00E0102E"/>
    <w:rsid w:val="00E03703"/>
    <w:rsid w:val="00E0390A"/>
    <w:rsid w:val="00E05606"/>
    <w:rsid w:val="00E13457"/>
    <w:rsid w:val="00E136EE"/>
    <w:rsid w:val="00E13E39"/>
    <w:rsid w:val="00E14409"/>
    <w:rsid w:val="00E1640E"/>
    <w:rsid w:val="00E20CFF"/>
    <w:rsid w:val="00E21CD7"/>
    <w:rsid w:val="00E22FCA"/>
    <w:rsid w:val="00E260F7"/>
    <w:rsid w:val="00E2619C"/>
    <w:rsid w:val="00E26417"/>
    <w:rsid w:val="00E31D46"/>
    <w:rsid w:val="00E33F68"/>
    <w:rsid w:val="00E35EF3"/>
    <w:rsid w:val="00E41147"/>
    <w:rsid w:val="00E4329B"/>
    <w:rsid w:val="00E4781E"/>
    <w:rsid w:val="00E47890"/>
    <w:rsid w:val="00E508A6"/>
    <w:rsid w:val="00E5245C"/>
    <w:rsid w:val="00E52EB5"/>
    <w:rsid w:val="00E52F05"/>
    <w:rsid w:val="00E533D1"/>
    <w:rsid w:val="00E57AE0"/>
    <w:rsid w:val="00E60855"/>
    <w:rsid w:val="00E60D59"/>
    <w:rsid w:val="00E6319C"/>
    <w:rsid w:val="00E65407"/>
    <w:rsid w:val="00E6578C"/>
    <w:rsid w:val="00E657FE"/>
    <w:rsid w:val="00E65FDF"/>
    <w:rsid w:val="00E70082"/>
    <w:rsid w:val="00E7228A"/>
    <w:rsid w:val="00E72ECA"/>
    <w:rsid w:val="00E73667"/>
    <w:rsid w:val="00E7414D"/>
    <w:rsid w:val="00E825DB"/>
    <w:rsid w:val="00E82D94"/>
    <w:rsid w:val="00E83FA7"/>
    <w:rsid w:val="00E85846"/>
    <w:rsid w:val="00E917C4"/>
    <w:rsid w:val="00E9213D"/>
    <w:rsid w:val="00E97143"/>
    <w:rsid w:val="00EA2ABB"/>
    <w:rsid w:val="00EA2CD3"/>
    <w:rsid w:val="00EA2D60"/>
    <w:rsid w:val="00EB048E"/>
    <w:rsid w:val="00EB04EA"/>
    <w:rsid w:val="00EB71A6"/>
    <w:rsid w:val="00EC4175"/>
    <w:rsid w:val="00EC4269"/>
    <w:rsid w:val="00EC5563"/>
    <w:rsid w:val="00ED0370"/>
    <w:rsid w:val="00ED04C4"/>
    <w:rsid w:val="00ED6639"/>
    <w:rsid w:val="00EE03B9"/>
    <w:rsid w:val="00EE256A"/>
    <w:rsid w:val="00EE2758"/>
    <w:rsid w:val="00EE278B"/>
    <w:rsid w:val="00EF03CF"/>
    <w:rsid w:val="00EF221A"/>
    <w:rsid w:val="00EF51E6"/>
    <w:rsid w:val="00EF59FD"/>
    <w:rsid w:val="00EF6F67"/>
    <w:rsid w:val="00EF78FA"/>
    <w:rsid w:val="00EF7DB2"/>
    <w:rsid w:val="00F038B4"/>
    <w:rsid w:val="00F07CE6"/>
    <w:rsid w:val="00F1169B"/>
    <w:rsid w:val="00F11AD5"/>
    <w:rsid w:val="00F12773"/>
    <w:rsid w:val="00F15A2B"/>
    <w:rsid w:val="00F16206"/>
    <w:rsid w:val="00F22BBF"/>
    <w:rsid w:val="00F22F50"/>
    <w:rsid w:val="00F24090"/>
    <w:rsid w:val="00F26295"/>
    <w:rsid w:val="00F275BD"/>
    <w:rsid w:val="00F27883"/>
    <w:rsid w:val="00F3195B"/>
    <w:rsid w:val="00F3300D"/>
    <w:rsid w:val="00F33AEF"/>
    <w:rsid w:val="00F36B74"/>
    <w:rsid w:val="00F3771D"/>
    <w:rsid w:val="00F408FA"/>
    <w:rsid w:val="00F40B4E"/>
    <w:rsid w:val="00F51FFC"/>
    <w:rsid w:val="00F52319"/>
    <w:rsid w:val="00F527CB"/>
    <w:rsid w:val="00F57E87"/>
    <w:rsid w:val="00F610BB"/>
    <w:rsid w:val="00F618E5"/>
    <w:rsid w:val="00F61FD3"/>
    <w:rsid w:val="00F62462"/>
    <w:rsid w:val="00F63252"/>
    <w:rsid w:val="00F6581F"/>
    <w:rsid w:val="00F667FF"/>
    <w:rsid w:val="00F7372C"/>
    <w:rsid w:val="00F80661"/>
    <w:rsid w:val="00F8553C"/>
    <w:rsid w:val="00F92338"/>
    <w:rsid w:val="00F93E63"/>
    <w:rsid w:val="00F95229"/>
    <w:rsid w:val="00F96618"/>
    <w:rsid w:val="00F96793"/>
    <w:rsid w:val="00FA0F3C"/>
    <w:rsid w:val="00FA4BE3"/>
    <w:rsid w:val="00FA62C4"/>
    <w:rsid w:val="00FB0A10"/>
    <w:rsid w:val="00FB4EDF"/>
    <w:rsid w:val="00FB4F15"/>
    <w:rsid w:val="00FB7264"/>
    <w:rsid w:val="00FB79A3"/>
    <w:rsid w:val="00FC1F4A"/>
    <w:rsid w:val="00FC277D"/>
    <w:rsid w:val="00FC3199"/>
    <w:rsid w:val="00FC4FD5"/>
    <w:rsid w:val="00FC6F05"/>
    <w:rsid w:val="00FC773B"/>
    <w:rsid w:val="00FC776B"/>
    <w:rsid w:val="00FD401A"/>
    <w:rsid w:val="00FD592D"/>
    <w:rsid w:val="00FE6EA8"/>
    <w:rsid w:val="00FF2134"/>
    <w:rsid w:val="00FF5E87"/>
    <w:rsid w:val="00FF696B"/>
    <w:rsid w:val="00FF6C1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609508F"/>
  <w14:defaultImageDpi w14:val="0"/>
  <w15:docId w15:val="{BB44A73F-2852-4E3B-BDCD-E1ECCB099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42959"/>
  </w:style>
  <w:style w:type="paragraph" w:styleId="berschrift1">
    <w:name w:val="heading 1"/>
    <w:basedOn w:val="Standard"/>
    <w:next w:val="Standard"/>
    <w:link w:val="berschrift1Zchn"/>
    <w:uiPriority w:val="9"/>
    <w:qFormat/>
    <w:pPr>
      <w:keepNext/>
      <w:outlineLvl w:val="0"/>
    </w:pPr>
    <w:rPr>
      <w:rFonts w:ascii="Arial" w:hAnsi="Arial"/>
      <w:b/>
    </w:rPr>
  </w:style>
  <w:style w:type="paragraph" w:styleId="berschrift2">
    <w:name w:val="heading 2"/>
    <w:basedOn w:val="Standard"/>
    <w:next w:val="Standard"/>
    <w:link w:val="berschrift2Zchn"/>
    <w:uiPriority w:val="9"/>
    <w:qFormat/>
    <w:pPr>
      <w:keepNext/>
      <w:ind w:left="-567" w:right="-796"/>
      <w:outlineLvl w:val="1"/>
    </w:pPr>
    <w:rPr>
      <w:rFonts w:ascii="Palatino" w:hAnsi="Palatino"/>
      <w:sz w:val="24"/>
    </w:rPr>
  </w:style>
  <w:style w:type="paragraph" w:styleId="berschrift3">
    <w:name w:val="heading 3"/>
    <w:basedOn w:val="Standard"/>
    <w:next w:val="Standard"/>
    <w:link w:val="berschrift3Zchn"/>
    <w:uiPriority w:val="9"/>
    <w:qFormat/>
    <w:pPr>
      <w:keepNext/>
      <w:spacing w:line="360" w:lineRule="auto"/>
      <w:ind w:right="-654"/>
      <w:jc w:val="both"/>
      <w:outlineLvl w:val="2"/>
    </w:pPr>
    <w:rPr>
      <w:rFonts w:ascii="Arial" w:hAnsi="Arial" w:cs="Arial"/>
      <w:sz w:val="24"/>
      <w:szCs w:val="40"/>
    </w:rPr>
  </w:style>
  <w:style w:type="paragraph" w:styleId="berschrift4">
    <w:name w:val="heading 4"/>
    <w:basedOn w:val="Standard"/>
    <w:next w:val="Standard"/>
    <w:link w:val="berschrift4Zchn"/>
    <w:uiPriority w:val="9"/>
    <w:qFormat/>
    <w:pPr>
      <w:keepNext/>
      <w:spacing w:line="360" w:lineRule="auto"/>
      <w:ind w:right="-654"/>
      <w:jc w:val="both"/>
      <w:outlineLvl w:val="3"/>
    </w:pPr>
    <w:rPr>
      <w:rFonts w:ascii="Arial" w:hAnsi="Arial" w:cs="Arial"/>
      <w:sz w:val="36"/>
      <w:szCs w:val="40"/>
    </w:rPr>
  </w:style>
  <w:style w:type="paragraph" w:styleId="berschrift5">
    <w:name w:val="heading 5"/>
    <w:basedOn w:val="Standard"/>
    <w:link w:val="berschrift5Zchn"/>
    <w:uiPriority w:val="9"/>
    <w:qFormat/>
    <w:pPr>
      <w:spacing w:before="100" w:after="100"/>
      <w:outlineLvl w:val="4"/>
    </w:pPr>
    <w:rPr>
      <w:rFonts w:ascii="Arial Unicode MS" w:hAnsi="Arial Unicode MS"/>
      <w:b/>
    </w:rPr>
  </w:style>
  <w:style w:type="paragraph" w:styleId="berschrift6">
    <w:name w:val="heading 6"/>
    <w:basedOn w:val="Standard"/>
    <w:next w:val="Standard"/>
    <w:link w:val="berschrift6Zchn"/>
    <w:uiPriority w:val="9"/>
    <w:qFormat/>
    <w:pPr>
      <w:keepNext/>
      <w:spacing w:line="360" w:lineRule="auto"/>
      <w:ind w:right="-2"/>
      <w:jc w:val="both"/>
      <w:outlineLvl w:val="5"/>
    </w:pPr>
    <w:rPr>
      <w:rFonts w:ascii="Arial" w:hAnsi="Arial" w:cs="Arial"/>
      <w:sz w:val="24"/>
      <w:szCs w:val="24"/>
    </w:rPr>
  </w:style>
  <w:style w:type="paragraph" w:styleId="berschrift7">
    <w:name w:val="heading 7"/>
    <w:basedOn w:val="Standard"/>
    <w:next w:val="Standard"/>
    <w:link w:val="berschrift7Zchn"/>
    <w:uiPriority w:val="9"/>
    <w:qFormat/>
    <w:pPr>
      <w:keepNext/>
      <w:outlineLvl w:val="6"/>
    </w:pPr>
    <w:rPr>
      <w:rFonts w:ascii="Palatino" w:hAnsi="Palatino"/>
      <w:b/>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
    <w:locked/>
    <w:rPr>
      <w:rFonts w:ascii="Cambria" w:eastAsia="Times New Roman" w:hAnsi="Cambria" w:cs="Times New Roman"/>
      <w:b/>
      <w:bCs/>
      <w:kern w:val="32"/>
      <w:sz w:val="32"/>
      <w:szCs w:val="32"/>
    </w:rPr>
  </w:style>
  <w:style w:type="character" w:customStyle="1" w:styleId="berschrift2Zchn">
    <w:name w:val="Überschrift 2 Zchn"/>
    <w:link w:val="berschrift2"/>
    <w:uiPriority w:val="9"/>
    <w:semiHidden/>
    <w:locked/>
    <w:rPr>
      <w:rFonts w:ascii="Cambria" w:eastAsia="Times New Roman" w:hAnsi="Cambria" w:cs="Times New Roman"/>
      <w:b/>
      <w:bCs/>
      <w:i/>
      <w:iCs/>
      <w:sz w:val="28"/>
      <w:szCs w:val="28"/>
    </w:rPr>
  </w:style>
  <w:style w:type="character" w:customStyle="1" w:styleId="berschrift3Zchn">
    <w:name w:val="Überschrift 3 Zchn"/>
    <w:link w:val="berschrift3"/>
    <w:uiPriority w:val="9"/>
    <w:semiHidden/>
    <w:locked/>
    <w:rPr>
      <w:rFonts w:ascii="Cambria" w:eastAsia="Times New Roman" w:hAnsi="Cambria" w:cs="Times New Roman"/>
      <w:b/>
      <w:bCs/>
      <w:sz w:val="26"/>
      <w:szCs w:val="26"/>
    </w:rPr>
  </w:style>
  <w:style w:type="character" w:customStyle="1" w:styleId="berschrift4Zchn">
    <w:name w:val="Überschrift 4 Zchn"/>
    <w:link w:val="berschrift4"/>
    <w:uiPriority w:val="9"/>
    <w:semiHidden/>
    <w:locked/>
    <w:rPr>
      <w:rFonts w:ascii="Calibri" w:eastAsia="Times New Roman" w:hAnsi="Calibri" w:cs="Times New Roman"/>
      <w:b/>
      <w:bCs/>
      <w:sz w:val="28"/>
      <w:szCs w:val="28"/>
    </w:rPr>
  </w:style>
  <w:style w:type="character" w:customStyle="1" w:styleId="berschrift5Zchn">
    <w:name w:val="Überschrift 5 Zchn"/>
    <w:link w:val="berschrift5"/>
    <w:uiPriority w:val="9"/>
    <w:semiHidden/>
    <w:locked/>
    <w:rPr>
      <w:rFonts w:ascii="Calibri" w:eastAsia="Times New Roman" w:hAnsi="Calibri" w:cs="Times New Roman"/>
      <w:b/>
      <w:bCs/>
      <w:i/>
      <w:iCs/>
      <w:sz w:val="26"/>
      <w:szCs w:val="26"/>
    </w:rPr>
  </w:style>
  <w:style w:type="character" w:customStyle="1" w:styleId="berschrift6Zchn">
    <w:name w:val="Überschrift 6 Zchn"/>
    <w:link w:val="berschrift6"/>
    <w:uiPriority w:val="9"/>
    <w:semiHidden/>
    <w:locked/>
    <w:rPr>
      <w:rFonts w:ascii="Calibri" w:eastAsia="Times New Roman" w:hAnsi="Calibri" w:cs="Times New Roman"/>
      <w:b/>
      <w:bCs/>
      <w:sz w:val="22"/>
      <w:szCs w:val="22"/>
    </w:rPr>
  </w:style>
  <w:style w:type="character" w:customStyle="1" w:styleId="berschrift7Zchn">
    <w:name w:val="Überschrift 7 Zchn"/>
    <w:link w:val="berschrift7"/>
    <w:uiPriority w:val="9"/>
    <w:semiHidden/>
    <w:locked/>
    <w:rPr>
      <w:rFonts w:ascii="Calibri" w:eastAsia="Times New Roman" w:hAnsi="Calibri" w:cs="Times New Roman"/>
      <w:sz w:val="24"/>
      <w:szCs w:val="24"/>
    </w:rPr>
  </w:style>
  <w:style w:type="paragraph" w:styleId="Kopfzeile">
    <w:name w:val="header"/>
    <w:basedOn w:val="Standard"/>
    <w:link w:val="KopfzeileZchn"/>
    <w:uiPriority w:val="99"/>
    <w:pPr>
      <w:tabs>
        <w:tab w:val="center" w:pos="4536"/>
        <w:tab w:val="right" w:pos="9072"/>
      </w:tabs>
    </w:pPr>
  </w:style>
  <w:style w:type="character" w:customStyle="1" w:styleId="KopfzeileZchn">
    <w:name w:val="Kopfzeile Zchn"/>
    <w:link w:val="Kopfzeile"/>
    <w:uiPriority w:val="99"/>
    <w:semiHidden/>
    <w:locked/>
    <w:rPr>
      <w:rFonts w:cs="Times New Roman"/>
    </w:rPr>
  </w:style>
  <w:style w:type="paragraph" w:styleId="Fuzeile">
    <w:name w:val="footer"/>
    <w:basedOn w:val="Standard"/>
    <w:link w:val="FuzeileZchn"/>
    <w:uiPriority w:val="99"/>
    <w:pPr>
      <w:tabs>
        <w:tab w:val="center" w:pos="4536"/>
        <w:tab w:val="right" w:pos="9072"/>
      </w:tabs>
    </w:pPr>
  </w:style>
  <w:style w:type="character" w:customStyle="1" w:styleId="FuzeileZchn">
    <w:name w:val="Fußzeile Zchn"/>
    <w:link w:val="Fuzeile"/>
    <w:uiPriority w:val="99"/>
    <w:semiHidden/>
    <w:locked/>
    <w:rPr>
      <w:rFonts w:cs="Times New Roman"/>
    </w:rPr>
  </w:style>
  <w:style w:type="paragraph" w:styleId="Textkrper">
    <w:name w:val="Body Text"/>
    <w:basedOn w:val="Standard"/>
    <w:link w:val="TextkrperZchn"/>
    <w:uiPriority w:val="99"/>
    <w:pPr>
      <w:spacing w:line="280" w:lineRule="exact"/>
    </w:pPr>
    <w:rPr>
      <w:rFonts w:ascii="Arial" w:hAnsi="Arial"/>
      <w:b/>
      <w:i/>
    </w:rPr>
  </w:style>
  <w:style w:type="character" w:customStyle="1" w:styleId="TextkrperZchn">
    <w:name w:val="Textkörper Zchn"/>
    <w:link w:val="Textkrper"/>
    <w:uiPriority w:val="99"/>
    <w:semiHidden/>
    <w:locked/>
    <w:rPr>
      <w:rFonts w:cs="Times New Roman"/>
    </w:rPr>
  </w:style>
  <w:style w:type="paragraph" w:styleId="Textkrper2">
    <w:name w:val="Body Text 2"/>
    <w:basedOn w:val="Standard"/>
    <w:link w:val="Textkrper2Zchn"/>
    <w:uiPriority w:val="99"/>
    <w:pPr>
      <w:spacing w:line="280" w:lineRule="exact"/>
      <w:jc w:val="both"/>
    </w:pPr>
    <w:rPr>
      <w:rFonts w:ascii="Arial" w:hAnsi="Arial"/>
    </w:rPr>
  </w:style>
  <w:style w:type="character" w:customStyle="1" w:styleId="Textkrper2Zchn">
    <w:name w:val="Textkörper 2 Zchn"/>
    <w:link w:val="Textkrper2"/>
    <w:uiPriority w:val="99"/>
    <w:semiHidden/>
    <w:locked/>
    <w:rPr>
      <w:rFonts w:cs="Times New Roman"/>
    </w:rPr>
  </w:style>
  <w:style w:type="paragraph" w:styleId="Textkrper3">
    <w:name w:val="Body Text 3"/>
    <w:basedOn w:val="Standard"/>
    <w:link w:val="Textkrper3Zchn"/>
    <w:uiPriority w:val="99"/>
    <w:pPr>
      <w:spacing w:after="180" w:line="280" w:lineRule="exact"/>
      <w:ind w:right="-87"/>
    </w:pPr>
    <w:rPr>
      <w:rFonts w:ascii="Arial" w:hAnsi="Arial"/>
      <w:sz w:val="22"/>
    </w:rPr>
  </w:style>
  <w:style w:type="character" w:customStyle="1" w:styleId="Textkrper3Zchn">
    <w:name w:val="Textkörper 3 Zchn"/>
    <w:link w:val="Textkrper3"/>
    <w:uiPriority w:val="99"/>
    <w:semiHidden/>
    <w:locked/>
    <w:rPr>
      <w:rFonts w:cs="Times New Roman"/>
      <w:sz w:val="16"/>
      <w:szCs w:val="16"/>
    </w:rPr>
  </w:style>
  <w:style w:type="paragraph" w:customStyle="1" w:styleId="BildtextoEinzug">
    <w:name w:val="Bildtext o. Einzug"/>
    <w:basedOn w:val="Standard"/>
    <w:pPr>
      <w:tabs>
        <w:tab w:val="left" w:pos="284"/>
        <w:tab w:val="left" w:pos="567"/>
      </w:tabs>
      <w:spacing w:before="100" w:line="271" w:lineRule="auto"/>
      <w:outlineLvl w:val="1"/>
    </w:pPr>
    <w:rPr>
      <w:rFonts w:ascii="JVMUtopia-Regular" w:hAnsi="JVMUtopia-Regular"/>
      <w:kern w:val="20"/>
      <w:sz w:val="24"/>
    </w:rPr>
  </w:style>
  <w:style w:type="paragraph" w:styleId="Blocktext">
    <w:name w:val="Block Text"/>
    <w:basedOn w:val="Standard"/>
    <w:uiPriority w:val="99"/>
    <w:pPr>
      <w:spacing w:after="180" w:line="280" w:lineRule="exact"/>
      <w:ind w:left="-567" w:right="-654"/>
      <w:jc w:val="both"/>
    </w:pPr>
    <w:rPr>
      <w:rFonts w:ascii="Palatino" w:hAnsi="Palatino"/>
      <w:b/>
      <w:sz w:val="24"/>
    </w:rPr>
  </w:style>
  <w:style w:type="character" w:styleId="Seitenzahl">
    <w:name w:val="page number"/>
    <w:uiPriority w:val="99"/>
    <w:rPr>
      <w:rFonts w:cs="Times New Roman"/>
    </w:rPr>
  </w:style>
  <w:style w:type="paragraph" w:styleId="Textkrper-Zeileneinzug">
    <w:name w:val="Body Text Indent"/>
    <w:basedOn w:val="Standard"/>
    <w:link w:val="Textkrper-ZeileneinzugZchn"/>
    <w:uiPriority w:val="99"/>
    <w:pPr>
      <w:ind w:left="-567"/>
    </w:pPr>
    <w:rPr>
      <w:rFonts w:ascii="Palatino" w:hAnsi="Palatino"/>
      <w:sz w:val="24"/>
    </w:rPr>
  </w:style>
  <w:style w:type="character" w:customStyle="1" w:styleId="Textkrper-ZeileneinzugZchn">
    <w:name w:val="Textkörper-Zeileneinzug Zchn"/>
    <w:link w:val="Textkrper-Zeileneinzug"/>
    <w:uiPriority w:val="99"/>
    <w:semiHidden/>
    <w:locked/>
    <w:rPr>
      <w:rFonts w:cs="Times New Roman"/>
    </w:rPr>
  </w:style>
  <w:style w:type="paragraph" w:styleId="Textkrper-Einzug2">
    <w:name w:val="Body Text Indent 2"/>
    <w:basedOn w:val="Standard"/>
    <w:link w:val="Textkrper-Einzug2Zchn"/>
    <w:uiPriority w:val="99"/>
    <w:pPr>
      <w:ind w:left="360"/>
    </w:pPr>
    <w:rPr>
      <w:rFonts w:ascii="Palatino" w:hAnsi="Palatino"/>
      <w:sz w:val="24"/>
    </w:rPr>
  </w:style>
  <w:style w:type="character" w:customStyle="1" w:styleId="Textkrper-Einzug2Zchn">
    <w:name w:val="Textkörper-Einzug 2 Zchn"/>
    <w:link w:val="Textkrper-Einzug2"/>
    <w:uiPriority w:val="99"/>
    <w:semiHidden/>
    <w:locked/>
    <w:rPr>
      <w:rFonts w:cs="Times New Roman"/>
    </w:rPr>
  </w:style>
  <w:style w:type="paragraph" w:styleId="Textkrper-Einzug3">
    <w:name w:val="Body Text Indent 3"/>
    <w:basedOn w:val="Standard"/>
    <w:link w:val="Textkrper-Einzug3Zchn"/>
    <w:uiPriority w:val="99"/>
    <w:pPr>
      <w:ind w:left="360"/>
    </w:pPr>
    <w:rPr>
      <w:rFonts w:ascii="Palatino" w:hAnsi="Palatino"/>
      <w:b/>
      <w:sz w:val="24"/>
    </w:rPr>
  </w:style>
  <w:style w:type="character" w:customStyle="1" w:styleId="Textkrper-Einzug3Zchn">
    <w:name w:val="Textkörper-Einzug 3 Zchn"/>
    <w:link w:val="Textkrper-Einzug3"/>
    <w:uiPriority w:val="99"/>
    <w:semiHidden/>
    <w:locked/>
    <w:rPr>
      <w:rFonts w:cs="Times New Roman"/>
      <w:sz w:val="16"/>
      <w:szCs w:val="16"/>
    </w:rPr>
  </w:style>
  <w:style w:type="paragraph" w:styleId="Sprechblasentext">
    <w:name w:val="Balloon Text"/>
    <w:basedOn w:val="Standard"/>
    <w:link w:val="SprechblasentextZchn"/>
    <w:uiPriority w:val="99"/>
    <w:semiHidden/>
    <w:rPr>
      <w:rFonts w:ascii="Lucida Grande" w:hAnsi="Lucida Grande"/>
      <w:sz w:val="18"/>
    </w:rPr>
  </w:style>
  <w:style w:type="character" w:customStyle="1" w:styleId="SprechblasentextZchn">
    <w:name w:val="Sprechblasentext Zchn"/>
    <w:link w:val="Sprechblasentext"/>
    <w:uiPriority w:val="99"/>
    <w:semiHidden/>
    <w:locked/>
    <w:rPr>
      <w:rFonts w:ascii="Segoe UI" w:hAnsi="Segoe UI" w:cs="Segoe UI"/>
      <w:sz w:val="18"/>
      <w:szCs w:val="18"/>
    </w:rPr>
  </w:style>
  <w:style w:type="character" w:styleId="Hyperlink">
    <w:name w:val="Hyperlink"/>
    <w:uiPriority w:val="99"/>
    <w:rPr>
      <w:rFonts w:cs="Times New Roman"/>
      <w:color w:val="0000FF"/>
      <w:u w:val="single"/>
    </w:rPr>
  </w:style>
  <w:style w:type="paragraph" w:styleId="Dokumentstruktur">
    <w:name w:val="Document Map"/>
    <w:basedOn w:val="Standard"/>
    <w:link w:val="DokumentstrukturZchn"/>
    <w:uiPriority w:val="99"/>
    <w:semiHidden/>
    <w:pPr>
      <w:shd w:val="clear" w:color="auto" w:fill="000080"/>
    </w:pPr>
    <w:rPr>
      <w:rFonts w:ascii="Tahoma" w:hAnsi="Tahoma" w:cs="Tahoma"/>
    </w:rPr>
  </w:style>
  <w:style w:type="character" w:customStyle="1" w:styleId="DokumentstrukturZchn">
    <w:name w:val="Dokumentstruktur Zchn"/>
    <w:link w:val="Dokumentstruktur"/>
    <w:uiPriority w:val="99"/>
    <w:semiHidden/>
    <w:locked/>
    <w:rPr>
      <w:rFonts w:ascii="Segoe UI" w:hAnsi="Segoe UI" w:cs="Segoe UI"/>
      <w:sz w:val="16"/>
      <w:szCs w:val="16"/>
    </w:rPr>
  </w:style>
  <w:style w:type="paragraph" w:styleId="StandardWeb">
    <w:name w:val="Normal (Web)"/>
    <w:basedOn w:val="Standard"/>
    <w:uiPriority w:val="99"/>
    <w:pPr>
      <w:spacing w:before="100" w:beforeAutospacing="1" w:after="100" w:afterAutospacing="1"/>
    </w:pPr>
    <w:rPr>
      <w:sz w:val="24"/>
      <w:szCs w:val="24"/>
    </w:rPr>
  </w:style>
  <w:style w:type="character" w:styleId="Kommentarzeichen">
    <w:name w:val="annotation reference"/>
    <w:uiPriority w:val="99"/>
    <w:semiHidden/>
    <w:rsid w:val="00683183"/>
    <w:rPr>
      <w:rFonts w:cs="Times New Roman"/>
      <w:sz w:val="16"/>
    </w:rPr>
  </w:style>
  <w:style w:type="paragraph" w:styleId="Kommentartext">
    <w:name w:val="annotation text"/>
    <w:basedOn w:val="Standard"/>
    <w:link w:val="KommentartextZchn"/>
    <w:uiPriority w:val="99"/>
    <w:semiHidden/>
    <w:rsid w:val="00683183"/>
  </w:style>
  <w:style w:type="character" w:customStyle="1" w:styleId="KommentartextZchn">
    <w:name w:val="Kommentartext Zchn"/>
    <w:link w:val="Kommentartext"/>
    <w:uiPriority w:val="99"/>
    <w:semiHidden/>
    <w:locked/>
    <w:rPr>
      <w:rFonts w:cs="Times New Roman"/>
    </w:rPr>
  </w:style>
  <w:style w:type="paragraph" w:styleId="Kommentarthema">
    <w:name w:val="annotation subject"/>
    <w:basedOn w:val="Kommentartext"/>
    <w:next w:val="Kommentartext"/>
    <w:link w:val="KommentarthemaZchn"/>
    <w:uiPriority w:val="99"/>
    <w:semiHidden/>
    <w:rsid w:val="00683183"/>
    <w:rPr>
      <w:b/>
      <w:bCs/>
    </w:rPr>
  </w:style>
  <w:style w:type="character" w:customStyle="1" w:styleId="KommentarthemaZchn">
    <w:name w:val="Kommentarthema Zchn"/>
    <w:link w:val="Kommentarthema"/>
    <w:uiPriority w:val="99"/>
    <w:semiHidden/>
    <w:locked/>
    <w:rPr>
      <w:rFonts w:cs="Times New Roman"/>
      <w:b/>
      <w:bCs/>
    </w:rPr>
  </w:style>
  <w:style w:type="paragraph" w:styleId="berarbeitung">
    <w:name w:val="Revision"/>
    <w:hidden/>
    <w:uiPriority w:val="99"/>
    <w:semiHidden/>
    <w:rsid w:val="00B0462A"/>
  </w:style>
  <w:style w:type="character" w:customStyle="1" w:styleId="border-left1">
    <w:name w:val="border-left1"/>
    <w:basedOn w:val="Absatz-Standardschriftart"/>
    <w:rsid w:val="009B4F18"/>
    <w:rPr>
      <w:bdr w:val="none" w:sz="0" w:space="0" w:color="auto" w:frame="1"/>
    </w:rPr>
  </w:style>
  <w:style w:type="character" w:customStyle="1" w:styleId="NichtaufgelsteErwhnung1">
    <w:name w:val="Nicht aufgelöste Erwähnung1"/>
    <w:basedOn w:val="Absatz-Standardschriftart"/>
    <w:uiPriority w:val="99"/>
    <w:semiHidden/>
    <w:unhideWhenUsed/>
    <w:rsid w:val="00C56978"/>
    <w:rPr>
      <w:color w:val="605E5C"/>
      <w:shd w:val="clear" w:color="auto" w:fill="E1DFDD"/>
    </w:rPr>
  </w:style>
  <w:style w:type="character" w:styleId="Hervorhebung">
    <w:name w:val="Emphasis"/>
    <w:basedOn w:val="Absatz-Standardschriftart"/>
    <w:uiPriority w:val="20"/>
    <w:qFormat/>
    <w:rsid w:val="00EF6F6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2537846">
      <w:marLeft w:val="0"/>
      <w:marRight w:val="0"/>
      <w:marTop w:val="0"/>
      <w:marBottom w:val="0"/>
      <w:divBdr>
        <w:top w:val="none" w:sz="0" w:space="0" w:color="auto"/>
        <w:left w:val="none" w:sz="0" w:space="0" w:color="auto"/>
        <w:bottom w:val="none" w:sz="0" w:space="0" w:color="auto"/>
        <w:right w:val="none" w:sz="0" w:space="0" w:color="auto"/>
      </w:divBdr>
    </w:div>
    <w:div w:id="103253784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www.mafell.de"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2.jpg"/><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Volker%20Simon\Anwendungsdaten\Microsoft\Vorlagen\MAFELL\MAFELL-PR.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9DFBAC-BB26-49DE-B981-A3F3837BC5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MAFELL-PR.dot</Template>
  <TotalTime>0</TotalTime>
  <Pages>4</Pages>
  <Words>561</Words>
  <Characters>4021</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nota bene communications</vt:lpstr>
    </vt:vector>
  </TitlesOfParts>
  <Company>Comato</Company>
  <LinksUpToDate>false</LinksUpToDate>
  <CharactersWithSpaces>4573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nota bene communications</dc:title>
  <dc:creator>Volker Simon</dc:creator>
  <cp:lastModifiedBy>Held, Patrick</cp:lastModifiedBy>
  <cp:revision>3</cp:revision>
  <cp:lastPrinted>2026-02-09T16:09:00Z</cp:lastPrinted>
  <dcterms:created xsi:type="dcterms:W3CDTF">2026-03-04T15:57:00Z</dcterms:created>
  <dcterms:modified xsi:type="dcterms:W3CDTF">2026-09-04T09:09:00Z</dcterms:modified>
</cp:coreProperties>
</file>